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F6B" w:rsidRPr="00167BA6" w:rsidRDefault="00B77F6B" w:rsidP="00B77F6B">
      <w:pPr>
        <w:jc w:val="center"/>
        <w:rPr>
          <w:b/>
          <w:sz w:val="20"/>
          <w:szCs w:val="20"/>
          <w:lang w:val="kk-KZ"/>
        </w:rPr>
      </w:pPr>
      <w:r w:rsidRPr="00167BA6">
        <w:rPr>
          <w:b/>
          <w:sz w:val="20"/>
          <w:szCs w:val="20"/>
          <w:lang w:val="kk-KZ"/>
        </w:rPr>
        <w:t>СИЛЛАБУС</w:t>
      </w:r>
    </w:p>
    <w:p w:rsidR="00B77F6B" w:rsidRPr="00167BA6" w:rsidRDefault="008B45FE" w:rsidP="00B77F6B">
      <w:pPr>
        <w:jc w:val="center"/>
        <w:rPr>
          <w:b/>
          <w:sz w:val="20"/>
          <w:szCs w:val="20"/>
          <w:lang w:val="kk-KZ"/>
        </w:rPr>
      </w:pPr>
      <w:r>
        <w:rPr>
          <w:b/>
          <w:sz w:val="20"/>
          <w:szCs w:val="20"/>
          <w:lang w:val="kk-KZ"/>
        </w:rPr>
        <w:t>2024-2025</w:t>
      </w:r>
      <w:r w:rsidR="00713DCD">
        <w:rPr>
          <w:b/>
          <w:sz w:val="20"/>
          <w:szCs w:val="20"/>
          <w:lang w:val="kk-KZ"/>
        </w:rPr>
        <w:t xml:space="preserve"> оқу жылының көктемгі</w:t>
      </w:r>
      <w:r w:rsidR="00B77F6B" w:rsidRPr="00167BA6">
        <w:rPr>
          <w:b/>
          <w:sz w:val="20"/>
          <w:szCs w:val="20"/>
          <w:lang w:val="kk-KZ"/>
        </w:rPr>
        <w:t xml:space="preserve"> семестрі</w:t>
      </w:r>
    </w:p>
    <w:p w:rsidR="00B77F6B" w:rsidRPr="00167BA6" w:rsidRDefault="001B7311" w:rsidP="00B77F6B">
      <w:pPr>
        <w:jc w:val="center"/>
        <w:rPr>
          <w:b/>
          <w:sz w:val="20"/>
          <w:szCs w:val="20"/>
          <w:lang w:val="kk-KZ"/>
        </w:rPr>
      </w:pPr>
      <w:r w:rsidRPr="001B7311">
        <w:rPr>
          <w:b/>
          <w:sz w:val="20"/>
          <w:szCs w:val="20"/>
        </w:rPr>
        <w:t>7</w:t>
      </w:r>
      <w:r>
        <w:rPr>
          <w:b/>
          <w:sz w:val="20"/>
          <w:szCs w:val="20"/>
          <w:lang w:val="en-US"/>
        </w:rPr>
        <w:t>M</w:t>
      </w:r>
      <w:r w:rsidRPr="001B7311">
        <w:rPr>
          <w:b/>
          <w:sz w:val="20"/>
          <w:szCs w:val="20"/>
        </w:rPr>
        <w:t>05404</w:t>
      </w:r>
      <w:r w:rsidR="00B77F6B" w:rsidRPr="00167BA6">
        <w:rPr>
          <w:b/>
          <w:sz w:val="20"/>
          <w:szCs w:val="20"/>
          <w:lang w:val="kk-KZ"/>
        </w:rPr>
        <w:t>«</w:t>
      </w:r>
      <w:r w:rsidR="00477D46">
        <w:rPr>
          <w:b/>
          <w:sz w:val="20"/>
          <w:szCs w:val="20"/>
          <w:lang w:val="kk-KZ"/>
        </w:rPr>
        <w:t>Есептеу ғылымдары және статистика</w:t>
      </w:r>
      <w:r w:rsidR="00B77F6B" w:rsidRPr="00167BA6">
        <w:rPr>
          <w:b/>
          <w:sz w:val="20"/>
          <w:szCs w:val="20"/>
          <w:lang w:val="kk-KZ"/>
        </w:rPr>
        <w:t xml:space="preserve">» білім беру бағдарламасы </w:t>
      </w:r>
    </w:p>
    <w:p w:rsidR="00FC1689" w:rsidRPr="00713DCD" w:rsidRDefault="00FC1689" w:rsidP="00591BDF">
      <w:pPr>
        <w:rPr>
          <w:b/>
          <w:sz w:val="20"/>
          <w:szCs w:val="20"/>
          <w:lang w:val="kk-KZ"/>
        </w:rPr>
      </w:pPr>
    </w:p>
    <w:p w:rsidR="00227FC8" w:rsidRPr="00713DCD" w:rsidRDefault="00227FC8" w:rsidP="0010667E">
      <w:pPr>
        <w:ind w:left="-851"/>
        <w:rPr>
          <w:bCs/>
          <w:color w:val="FF0000"/>
          <w:sz w:val="20"/>
          <w:szCs w:val="20"/>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2411"/>
        <w:gridCol w:w="1275"/>
        <w:gridCol w:w="709"/>
        <w:gridCol w:w="1134"/>
        <w:gridCol w:w="1134"/>
        <w:gridCol w:w="1134"/>
        <w:gridCol w:w="992"/>
        <w:gridCol w:w="1701"/>
      </w:tblGrid>
      <w:tr w:rsidR="00535DED" w:rsidRPr="00167BA6" w:rsidTr="035D9250">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rsidR="00E55C26" w:rsidRPr="00167BA6" w:rsidRDefault="00B77F6B" w:rsidP="009A44E4">
            <w:pPr>
              <w:rPr>
                <w:b/>
                <w:sz w:val="20"/>
                <w:szCs w:val="20"/>
                <w:lang w:val="en-US"/>
              </w:rPr>
            </w:pPr>
            <w:r w:rsidRPr="00167BA6">
              <w:rPr>
                <w:b/>
                <w:sz w:val="20"/>
                <w:szCs w:val="20"/>
                <w:lang w:val="kk-KZ"/>
              </w:rPr>
              <w:t xml:space="preserve">Пәннің </w:t>
            </w:r>
            <w:r w:rsidR="728A052F" w:rsidRPr="00167BA6">
              <w:rPr>
                <w:b/>
                <w:bCs/>
                <w:sz w:val="20"/>
                <w:szCs w:val="20"/>
                <w:lang w:val="kk-KZ"/>
              </w:rPr>
              <w:t xml:space="preserve">ID </w:t>
            </w:r>
            <w:r w:rsidR="00E5557B" w:rsidRPr="00167BA6">
              <w:rPr>
                <w:b/>
                <w:bCs/>
                <w:sz w:val="20"/>
                <w:szCs w:val="20"/>
                <w:lang w:val="kk-KZ"/>
              </w:rPr>
              <w:t xml:space="preserve">және </w:t>
            </w:r>
            <w:r w:rsidRPr="00167BA6">
              <w:rPr>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B77F6B" w:rsidP="005F518B">
            <w:pPr>
              <w:rPr>
                <w:b/>
                <w:sz w:val="20"/>
                <w:szCs w:val="20"/>
                <w:lang w:val="en-US"/>
              </w:rPr>
            </w:pPr>
            <w:r w:rsidRPr="00167BA6">
              <w:rPr>
                <w:b/>
                <w:sz w:val="20"/>
                <w:szCs w:val="20"/>
                <w:lang w:val="kk-KZ"/>
              </w:rPr>
              <w:t xml:space="preserve">Білім алушының өзіндік жұмысын </w:t>
            </w:r>
          </w:p>
          <w:p w:rsidR="005F518B" w:rsidRPr="00167BA6" w:rsidRDefault="005F518B" w:rsidP="005F518B">
            <w:pPr>
              <w:rPr>
                <w:b/>
                <w:sz w:val="20"/>
                <w:szCs w:val="20"/>
                <w:lang w:val="en-US"/>
              </w:rPr>
            </w:pPr>
            <w:r w:rsidRPr="00167BA6">
              <w:rPr>
                <w:b/>
                <w:sz w:val="20"/>
                <w:szCs w:val="20"/>
                <w:lang w:val="en-US"/>
              </w:rPr>
              <w:t>(</w:t>
            </w:r>
            <w:r w:rsidR="007D0022">
              <w:rPr>
                <w:b/>
                <w:sz w:val="20"/>
                <w:szCs w:val="20"/>
                <w:lang w:val="kk-KZ"/>
              </w:rPr>
              <w:t>Б</w:t>
            </w:r>
            <w:r w:rsidR="00B77F6B" w:rsidRPr="00167BA6">
              <w:rPr>
                <w:b/>
                <w:sz w:val="20"/>
                <w:szCs w:val="20"/>
                <w:lang w:val="kk-KZ"/>
              </w:rPr>
              <w:t>ӨЖ</w:t>
            </w:r>
            <w:r w:rsidRPr="00167BA6">
              <w:rPr>
                <w:b/>
                <w:sz w:val="20"/>
                <w:szCs w:val="20"/>
                <w:lang w:val="en-US"/>
              </w:rPr>
              <w:t>)</w:t>
            </w:r>
          </w:p>
          <w:p w:rsidR="00AC0EFC" w:rsidRPr="00167BA6" w:rsidRDefault="00AC0EFC" w:rsidP="00EB0909">
            <w:pPr>
              <w:rPr>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E55C26" w:rsidP="0043016B">
            <w:pPr>
              <w:jc w:val="center"/>
              <w:rPr>
                <w:b/>
                <w:sz w:val="20"/>
                <w:szCs w:val="20"/>
                <w:lang w:val="en-US"/>
              </w:rPr>
            </w:pPr>
            <w:r w:rsidRPr="00167BA6">
              <w:rPr>
                <w:b/>
                <w:sz w:val="20"/>
                <w:szCs w:val="20"/>
              </w:rPr>
              <w:t>К</w:t>
            </w:r>
            <w:r w:rsidRPr="00167BA6">
              <w:rPr>
                <w:b/>
                <w:sz w:val="20"/>
                <w:szCs w:val="20"/>
                <w:lang w:val="kk-KZ"/>
              </w:rPr>
              <w:t>редит</w:t>
            </w:r>
            <w:r w:rsidR="0043016B" w:rsidRPr="00167BA6">
              <w:rPr>
                <w:b/>
                <w:sz w:val="20"/>
                <w:szCs w:val="20"/>
                <w:lang w:val="kk-KZ"/>
              </w:rPr>
              <w:t>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55C26" w:rsidRPr="00167BA6" w:rsidRDefault="0043016B" w:rsidP="009A44E4">
            <w:pPr>
              <w:rPr>
                <w:b/>
                <w:sz w:val="20"/>
                <w:szCs w:val="20"/>
                <w:lang w:val="kk-KZ"/>
              </w:rPr>
            </w:pPr>
            <w:r w:rsidRPr="00167BA6">
              <w:rPr>
                <w:b/>
                <w:sz w:val="20"/>
                <w:szCs w:val="20"/>
                <w:lang w:val="kk-KZ"/>
              </w:rPr>
              <w:t>К</w:t>
            </w:r>
            <w:r w:rsidR="00E55C26" w:rsidRPr="00167BA6">
              <w:rPr>
                <w:b/>
                <w:sz w:val="20"/>
                <w:szCs w:val="20"/>
              </w:rPr>
              <w:t>редит</w:t>
            </w:r>
            <w:r w:rsidRPr="00167BA6">
              <w:rPr>
                <w:b/>
                <w:sz w:val="20"/>
                <w:szCs w:val="20"/>
                <w:lang w:val="kk-KZ"/>
              </w:rPr>
              <w:t>-тердің</w:t>
            </w:r>
          </w:p>
          <w:p w:rsidR="0043016B" w:rsidRPr="00167BA6" w:rsidRDefault="0043016B" w:rsidP="009A44E4">
            <w:pPr>
              <w:rPr>
                <w:b/>
                <w:sz w:val="20"/>
                <w:szCs w:val="20"/>
                <w:lang w:val="kk-KZ"/>
              </w:rPr>
            </w:pPr>
            <w:r w:rsidRPr="00167BA6">
              <w:rPr>
                <w:b/>
                <w:sz w:val="20"/>
                <w:szCs w:val="20"/>
                <w:lang w:val="kk-KZ"/>
              </w:rPr>
              <w:t xml:space="preserve">жалпы </w:t>
            </w:r>
          </w:p>
          <w:p w:rsidR="0043016B" w:rsidRPr="00167BA6" w:rsidRDefault="0043016B" w:rsidP="009A44E4">
            <w:pPr>
              <w:rPr>
                <w:b/>
                <w:sz w:val="20"/>
                <w:szCs w:val="20"/>
              </w:rPr>
            </w:pPr>
            <w:r w:rsidRPr="00167BA6">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43016B" w:rsidRPr="00167BA6" w:rsidRDefault="0043016B" w:rsidP="0043016B">
            <w:pPr>
              <w:rPr>
                <w:b/>
                <w:sz w:val="20"/>
                <w:szCs w:val="20"/>
              </w:rPr>
            </w:pPr>
            <w:r w:rsidRPr="00167BA6">
              <w:rPr>
                <w:b/>
                <w:sz w:val="20"/>
                <w:szCs w:val="20"/>
                <w:lang w:val="kk-KZ"/>
              </w:rPr>
              <w:t xml:space="preserve">Оқытушының жетекшілігімен білім алушының өзіндік жұмысы </w:t>
            </w:r>
          </w:p>
          <w:p w:rsidR="0043016B" w:rsidRPr="00167BA6" w:rsidRDefault="0043016B" w:rsidP="0043016B">
            <w:pPr>
              <w:rPr>
                <w:b/>
                <w:sz w:val="20"/>
                <w:szCs w:val="20"/>
              </w:rPr>
            </w:pPr>
            <w:r w:rsidRPr="00167BA6">
              <w:rPr>
                <w:b/>
                <w:sz w:val="20"/>
                <w:szCs w:val="20"/>
              </w:rPr>
              <w:t>(</w:t>
            </w:r>
            <w:r w:rsidR="007D0022">
              <w:rPr>
                <w:b/>
                <w:sz w:val="20"/>
                <w:szCs w:val="20"/>
                <w:lang w:val="kk-KZ"/>
              </w:rPr>
              <w:t>Б</w:t>
            </w:r>
            <w:r w:rsidR="005D06FC">
              <w:rPr>
                <w:b/>
                <w:sz w:val="20"/>
                <w:szCs w:val="20"/>
                <w:lang w:val="kk-KZ"/>
              </w:rPr>
              <w:t>О</w:t>
            </w:r>
            <w:r w:rsidRPr="00167BA6">
              <w:rPr>
                <w:b/>
                <w:sz w:val="20"/>
                <w:szCs w:val="20"/>
                <w:lang w:val="kk-KZ"/>
              </w:rPr>
              <w:t>ӨЖ</w:t>
            </w:r>
            <w:r w:rsidRPr="00167BA6">
              <w:rPr>
                <w:b/>
                <w:sz w:val="20"/>
                <w:szCs w:val="20"/>
              </w:rPr>
              <w:t>)</w:t>
            </w:r>
          </w:p>
          <w:p w:rsidR="00E55C26" w:rsidRPr="00167BA6" w:rsidRDefault="00E55C26" w:rsidP="00AC0EFC">
            <w:pPr>
              <w:rPr>
                <w:bCs/>
                <w:i/>
                <w:iCs/>
                <w:color w:val="FF0000"/>
                <w:sz w:val="20"/>
                <w:szCs w:val="20"/>
              </w:rPr>
            </w:pPr>
          </w:p>
        </w:tc>
      </w:tr>
      <w:tr w:rsidR="00535DED" w:rsidRPr="00167BA6" w:rsidTr="035D9250">
        <w:trPr>
          <w:trHeight w:val="883"/>
        </w:trPr>
        <w:tc>
          <w:tcPr>
            <w:tcW w:w="241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984" w:type="dxa"/>
            <w:gridSpan w:val="2"/>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lang w:val="kk-KZ"/>
              </w:rPr>
              <w:t>Семинар</w:t>
            </w:r>
            <w:r w:rsidRPr="00167BA6">
              <w:rPr>
                <w:b/>
                <w:sz w:val="20"/>
                <w:szCs w:val="20"/>
              </w:rPr>
              <w:t xml:space="preserve"> сабақтар </w:t>
            </w:r>
            <w:r w:rsidRPr="00167BA6">
              <w:rPr>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EB0909" w:rsidRPr="00167BA6" w:rsidRDefault="00EB0909" w:rsidP="00EB0909">
            <w:pPr>
              <w:jc w:val="center"/>
              <w:rPr>
                <w:b/>
                <w:sz w:val="20"/>
                <w:szCs w:val="20"/>
              </w:rPr>
            </w:pPr>
            <w:r w:rsidRPr="00167BA6">
              <w:rPr>
                <w:b/>
                <w:sz w:val="20"/>
                <w:szCs w:val="20"/>
              </w:rPr>
              <w:t>Зерт. с</w:t>
            </w:r>
            <w:r w:rsidRPr="00167BA6">
              <w:rPr>
                <w:b/>
                <w:sz w:val="20"/>
                <w:szCs w:val="20"/>
                <w:lang w:val="kk-KZ"/>
              </w:rPr>
              <w:t>абақтар</w:t>
            </w:r>
            <w:r w:rsidRPr="00167BA6">
              <w:rPr>
                <w:b/>
                <w:sz w:val="20"/>
                <w:szCs w:val="20"/>
              </w:rPr>
              <w:t xml:space="preserve"> (ЗС)</w:t>
            </w:r>
          </w:p>
        </w:tc>
        <w:tc>
          <w:tcPr>
            <w:tcW w:w="992"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rsidR="00EB0909" w:rsidRPr="00167BA6" w:rsidRDefault="00EB0909" w:rsidP="00EB0909">
            <w:pPr>
              <w:widowControl w:val="0"/>
              <w:pBdr>
                <w:top w:val="nil"/>
                <w:left w:val="nil"/>
                <w:bottom w:val="nil"/>
                <w:right w:val="nil"/>
                <w:between w:val="nil"/>
              </w:pBdr>
              <w:spacing w:line="276" w:lineRule="auto"/>
              <w:rPr>
                <w:b/>
                <w:sz w:val="20"/>
                <w:szCs w:val="20"/>
              </w:rPr>
            </w:pPr>
          </w:p>
        </w:tc>
      </w:tr>
      <w:tr w:rsidR="00535DED" w:rsidRPr="00167BA6" w:rsidTr="035D9250">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B7311" w:rsidRDefault="001B7311" w:rsidP="00C6483E">
            <w:pPr>
              <w:rPr>
                <w:sz w:val="20"/>
                <w:szCs w:val="20"/>
                <w:lang w:val="kk-KZ"/>
              </w:rPr>
            </w:pPr>
            <w:r>
              <w:rPr>
                <w:sz w:val="20"/>
                <w:szCs w:val="20"/>
                <w:lang w:val="en-US"/>
              </w:rPr>
              <w:t xml:space="preserve">VV 5302 </w:t>
            </w:r>
            <w:r>
              <w:rPr>
                <w:sz w:val="20"/>
                <w:szCs w:val="20"/>
                <w:lang w:val="kk-KZ"/>
              </w:rPr>
              <w:t>Жоғарғы өнімді есептеулер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7D0022">
            <w:pPr>
              <w:jc w:val="center"/>
              <w:rPr>
                <w:sz w:val="20"/>
                <w:szCs w:val="20"/>
              </w:rPr>
            </w:pPr>
            <w:r>
              <w:rPr>
                <w:rStyle w:val="normaltextrun"/>
                <w:sz w:val="20"/>
                <w:szCs w:val="20"/>
                <w:shd w:val="clear" w:color="auto" w:fill="FFFFFF"/>
                <w:lang w:val="kk-KZ"/>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E4022" w:rsidRDefault="001E4022">
            <w:pPr>
              <w:jc w:val="center"/>
              <w:rPr>
                <w:sz w:val="20"/>
                <w:szCs w:val="20"/>
                <w:lang w:val="kk-KZ"/>
              </w:rPr>
            </w:pPr>
            <w:r>
              <w:rPr>
                <w:sz w:val="20"/>
                <w:szCs w:val="20"/>
                <w:lang w:val="kk-KZ"/>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51092C" w:rsidRDefault="00B740E3">
            <w:pPr>
              <w:jc w:val="center"/>
              <w:rPr>
                <w:sz w:val="20"/>
                <w:szCs w:val="20"/>
                <w:lang w:val="kk-KZ"/>
              </w:rPr>
            </w:pPr>
            <w:r>
              <w:rPr>
                <w:sz w:val="20"/>
                <w:szCs w:val="20"/>
                <w:lang w:val="en-US"/>
              </w:rPr>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C257B" w:rsidRDefault="001E4022">
            <w:pPr>
              <w:jc w:val="center"/>
              <w:rPr>
                <w:sz w:val="20"/>
                <w:szCs w:val="20"/>
                <w:lang w:val="kk-KZ"/>
              </w:rPr>
            </w:pPr>
            <w:bookmarkStart w:id="0" w:name="_GoBack"/>
            <w:bookmarkEnd w:id="0"/>
            <w:r>
              <w:rPr>
                <w:sz w:val="20"/>
                <w:szCs w:val="20"/>
                <w:lang w:val="kk-KZ"/>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713DCD">
            <w:pPr>
              <w:jc w:val="center"/>
              <w:rPr>
                <w:sz w:val="20"/>
                <w:szCs w:val="20"/>
              </w:rPr>
            </w:pPr>
            <w:r>
              <w:rPr>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B0852" w:rsidRPr="00167BA6" w:rsidRDefault="00B969DF" w:rsidP="001C257B">
            <w:pPr>
              <w:jc w:val="center"/>
              <w:rPr>
                <w:sz w:val="20"/>
                <w:szCs w:val="20"/>
                <w:lang w:val="kk-KZ"/>
              </w:rPr>
            </w:pPr>
            <w:r>
              <w:rPr>
                <w:sz w:val="20"/>
                <w:szCs w:val="20"/>
                <w:lang w:val="kk-KZ"/>
              </w:rPr>
              <w:t>7</w:t>
            </w:r>
          </w:p>
        </w:tc>
      </w:tr>
      <w:tr w:rsidR="00931DE8" w:rsidRPr="00167BA6" w:rsidTr="035D9250">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F8266D" w:rsidP="00D73188">
            <w:pPr>
              <w:jc w:val="center"/>
              <w:rPr>
                <w:b/>
                <w:bCs/>
                <w:sz w:val="20"/>
                <w:szCs w:val="20"/>
              </w:rPr>
            </w:pPr>
            <w:r w:rsidRPr="00167BA6">
              <w:rPr>
                <w:b/>
                <w:sz w:val="20"/>
                <w:szCs w:val="20"/>
                <w:lang w:val="kk-KZ"/>
              </w:rPr>
              <w:t>ПӘН</w:t>
            </w:r>
            <w:r w:rsidR="0043016B" w:rsidRPr="00167BA6">
              <w:rPr>
                <w:b/>
                <w:sz w:val="20"/>
                <w:szCs w:val="20"/>
              </w:rPr>
              <w:t xml:space="preserve"> ТУРАЛЫ АКАДЕМИЯЛЫҚ АҚПАРАТ</w:t>
            </w:r>
          </w:p>
        </w:tc>
      </w:tr>
      <w:tr w:rsidR="00535DED" w:rsidRPr="001B7311"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9504CF" w:rsidRPr="00167BA6" w:rsidRDefault="008131FF" w:rsidP="00FC1689">
            <w:pPr>
              <w:pBdr>
                <w:top w:val="nil"/>
                <w:left w:val="nil"/>
                <w:bottom w:val="nil"/>
                <w:right w:val="nil"/>
                <w:between w:val="nil"/>
              </w:pBdr>
              <w:rPr>
                <w:b/>
                <w:color w:val="000000"/>
                <w:sz w:val="20"/>
                <w:szCs w:val="20"/>
                <w:lang w:val="kk-KZ"/>
              </w:rPr>
            </w:pPr>
            <w:r w:rsidRPr="00167BA6">
              <w:rPr>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78340B" w:rsidP="00FC1689">
            <w:pPr>
              <w:rPr>
                <w:b/>
                <w:sz w:val="20"/>
                <w:szCs w:val="20"/>
              </w:rPr>
            </w:pPr>
            <w:r w:rsidRPr="00167BA6">
              <w:rPr>
                <w:b/>
                <w:sz w:val="20"/>
                <w:szCs w:val="20"/>
              </w:rPr>
              <w:t>Цикл</w:t>
            </w:r>
            <w:r w:rsidR="008131FF" w:rsidRPr="00167BA6">
              <w:rPr>
                <w:b/>
                <w:sz w:val="20"/>
                <w:szCs w:val="20"/>
                <w:lang w:val="kk-KZ"/>
              </w:rPr>
              <w:t>ы</w:t>
            </w:r>
            <w:r w:rsidRPr="00167BA6">
              <w:rPr>
                <w:b/>
                <w:sz w:val="20"/>
                <w:szCs w:val="20"/>
              </w:rPr>
              <w:t xml:space="preserve">, </w:t>
            </w:r>
          </w:p>
          <w:p w:rsidR="0078340B" w:rsidRPr="00167BA6" w:rsidRDefault="0078340B" w:rsidP="00FC1689">
            <w:pPr>
              <w:rPr>
                <w:b/>
                <w:sz w:val="20"/>
                <w:szCs w:val="20"/>
                <w:lang w:val="kk-KZ"/>
              </w:rPr>
            </w:pPr>
            <w:r w:rsidRPr="00167BA6">
              <w:rPr>
                <w:b/>
                <w:sz w:val="20"/>
                <w:szCs w:val="20"/>
              </w:rPr>
              <w:t>компонент</w:t>
            </w:r>
            <w:r w:rsidR="008131FF" w:rsidRPr="00167BA6">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FC1689">
            <w:pPr>
              <w:rPr>
                <w:b/>
                <w:sz w:val="20"/>
                <w:szCs w:val="20"/>
                <w:lang w:val="kk-KZ"/>
              </w:rPr>
            </w:pPr>
            <w:r w:rsidRPr="00167BA6">
              <w:rPr>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2B4684" w:rsidRPr="00167BA6" w:rsidRDefault="008131FF" w:rsidP="008131FF">
            <w:pPr>
              <w:rPr>
                <w:b/>
                <w:sz w:val="20"/>
                <w:szCs w:val="20"/>
                <w:lang w:val="kk-KZ"/>
              </w:rPr>
            </w:pPr>
            <w:r w:rsidRPr="00167BA6">
              <w:rPr>
                <w:b/>
                <w:sz w:val="20"/>
                <w:szCs w:val="20"/>
                <w:lang w:val="kk-KZ"/>
              </w:rPr>
              <w:t>Қорытынды бақылаудың түрі мен платфо</w:t>
            </w:r>
            <w:r w:rsidR="00BD1788">
              <w:rPr>
                <w:b/>
                <w:sz w:val="20"/>
                <w:szCs w:val="20"/>
                <w:lang w:val="kk-KZ"/>
              </w:rPr>
              <w:t>р</w:t>
            </w:r>
            <w:r w:rsidR="008F65F1" w:rsidRPr="00167BA6">
              <w:rPr>
                <w:b/>
                <w:sz w:val="20"/>
                <w:szCs w:val="20"/>
                <w:lang w:val="kk-KZ"/>
              </w:rPr>
              <w:t>ма</w:t>
            </w:r>
            <w:r w:rsidRPr="00167BA6">
              <w:rPr>
                <w:b/>
                <w:sz w:val="20"/>
                <w:szCs w:val="20"/>
                <w:lang w:val="kk-KZ"/>
              </w:rPr>
              <w:t>сы</w:t>
            </w:r>
          </w:p>
        </w:tc>
      </w:tr>
      <w:tr w:rsidR="00BD2192"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A26F99" w:rsidRDefault="00BD2192" w:rsidP="00A26F99">
            <w:pPr>
              <w:pBdr>
                <w:top w:val="nil"/>
                <w:left w:val="nil"/>
                <w:bottom w:val="nil"/>
                <w:right w:val="nil"/>
                <w:between w:val="nil"/>
              </w:pBdr>
              <w:rPr>
                <w:b/>
                <w:bCs/>
                <w:iCs/>
                <w:sz w:val="20"/>
                <w:szCs w:val="20"/>
                <w:lang w:val="kk-KZ"/>
              </w:rPr>
            </w:pPr>
            <w:r w:rsidRPr="00A26F99">
              <w:rPr>
                <w:b/>
                <w:bCs/>
                <w:iCs/>
                <w:sz w:val="20"/>
                <w:szCs w:val="20"/>
                <w:lang w:val="kk-KZ"/>
              </w:rPr>
              <w:t>Оффлайн</w:t>
            </w:r>
          </w:p>
          <w:p w:rsidR="00BD2192" w:rsidRPr="00167BA6" w:rsidRDefault="00BD2192">
            <w:pPr>
              <w:pBdr>
                <w:top w:val="nil"/>
                <w:left w:val="nil"/>
                <w:bottom w:val="nil"/>
                <w:right w:val="nil"/>
                <w:between w:val="nil"/>
              </w:pBdr>
              <w:rPr>
                <w:bCs/>
                <w:i/>
                <w:iCs/>
                <w:color w:val="FF0000"/>
                <w:sz w:val="20"/>
                <w:szCs w:val="20"/>
                <w:lang w:val="kk-KZ"/>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F50888" w:rsidP="00E3798A">
            <w:pPr>
              <w:jc w:val="center"/>
              <w:rPr>
                <w:sz w:val="20"/>
                <w:szCs w:val="20"/>
                <w:lang w:val="kk-KZ"/>
              </w:rPr>
            </w:pPr>
            <w:r>
              <w:rPr>
                <w:sz w:val="20"/>
                <w:szCs w:val="20"/>
                <w:lang w:val="kk-KZ"/>
              </w:rPr>
              <w:t>Б</w:t>
            </w:r>
            <w:r w:rsidR="003A572D">
              <w:rPr>
                <w:sz w:val="20"/>
                <w:szCs w:val="20"/>
                <w:lang w:val="kk-KZ"/>
              </w:rPr>
              <w:t xml:space="preserve">, </w:t>
            </w:r>
            <w:r w:rsidR="00D75F8A">
              <w:rPr>
                <w:sz w:val="20"/>
                <w:szCs w:val="20"/>
                <w:lang w:val="kk-KZ"/>
              </w:rPr>
              <w:t>ЖОК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center"/>
              <w:rPr>
                <w:sz w:val="20"/>
                <w:szCs w:val="20"/>
                <w:lang w:val="kk-KZ"/>
              </w:rPr>
            </w:pPr>
            <w:r>
              <w:rPr>
                <w:sz w:val="20"/>
                <w:szCs w:val="20"/>
                <w:lang w:val="kk-KZ"/>
              </w:rPr>
              <w:t>Дәстүрлі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Default="00BD2192">
            <w:pPr>
              <w:jc w:val="center"/>
              <w:rPr>
                <w:sz w:val="20"/>
                <w:szCs w:val="20"/>
                <w:lang w:val="kk-KZ"/>
              </w:rPr>
            </w:pPr>
            <w:r>
              <w:rPr>
                <w:sz w:val="20"/>
                <w:szCs w:val="20"/>
                <w:lang w:val="kk-KZ"/>
              </w:rPr>
              <w:t>Презентация</w:t>
            </w:r>
          </w:p>
          <w:p w:rsidR="00BD2192" w:rsidRPr="00167BA6" w:rsidRDefault="00BD2192">
            <w:pPr>
              <w:jc w:val="center"/>
              <w:rPr>
                <w:sz w:val="20"/>
                <w:szCs w:val="20"/>
                <w:lang w:val="kk-KZ"/>
              </w:rPr>
            </w:pPr>
            <w:r>
              <w:rPr>
                <w:sz w:val="20"/>
                <w:szCs w:val="20"/>
                <w:lang w:val="kk-KZ"/>
              </w:rPr>
              <w:t>Тесттік тапсырма</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rsidR="00BD2192" w:rsidRPr="004A477C" w:rsidRDefault="008B7863" w:rsidP="008B7863">
            <w:pPr>
              <w:jc w:val="center"/>
              <w:rPr>
                <w:sz w:val="20"/>
                <w:szCs w:val="20"/>
                <w:lang w:val="kk-KZ"/>
              </w:rPr>
            </w:pPr>
            <w:r>
              <w:rPr>
                <w:sz w:val="20"/>
                <w:szCs w:val="20"/>
                <w:lang w:val="kk-KZ"/>
              </w:rPr>
              <w:t>Стандартты ж</w:t>
            </w:r>
            <w:r w:rsidR="00BD2192" w:rsidRPr="004A477C">
              <w:rPr>
                <w:sz w:val="20"/>
                <w:szCs w:val="20"/>
                <w:lang w:val="kk-KZ"/>
              </w:rPr>
              <w:t>азбаша емтихан</w:t>
            </w:r>
          </w:p>
        </w:tc>
      </w:tr>
      <w:tr w:rsidR="00BD2192" w:rsidRPr="00167BA6" w:rsidTr="00CC1DF8">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rPr>
            </w:pPr>
            <w:r w:rsidRPr="00167BA6">
              <w:rPr>
                <w:b/>
                <w:sz w:val="20"/>
                <w:szCs w:val="20"/>
                <w:lang w:val="kk-KZ"/>
              </w:rPr>
              <w:t>Дәріскер</w:t>
            </w:r>
            <w:r w:rsidR="00713DCD">
              <w:rPr>
                <w:b/>
                <w:sz w:val="20"/>
                <w:szCs w:val="20"/>
              </w:rPr>
              <w:t>/семинарист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E4022" w:rsidRDefault="001B7311">
            <w:pPr>
              <w:jc w:val="both"/>
              <w:rPr>
                <w:sz w:val="20"/>
                <w:szCs w:val="20"/>
                <w:lang w:val="kk-KZ"/>
              </w:rPr>
            </w:pPr>
            <w:r>
              <w:rPr>
                <w:sz w:val="20"/>
                <w:szCs w:val="20"/>
                <w:lang w:val="kk-KZ"/>
              </w:rPr>
              <w:t>Даркенбаев Даурен Кадырович</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jc w:val="center"/>
              <w:rPr>
                <w:sz w:val="20"/>
                <w:szCs w:val="20"/>
              </w:rPr>
            </w:pPr>
          </w:p>
        </w:tc>
      </w:tr>
      <w:tr w:rsidR="00BD2192" w:rsidRPr="001E4022"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e-mail</w:t>
            </w:r>
            <w:r w:rsidRPr="00167BA6">
              <w:rPr>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B7311" w:rsidRDefault="001B7311">
            <w:pPr>
              <w:jc w:val="both"/>
              <w:rPr>
                <w:sz w:val="20"/>
                <w:szCs w:val="20"/>
                <w:lang w:val="en-US"/>
              </w:rPr>
            </w:pPr>
            <w:r>
              <w:rPr>
                <w:sz w:val="20"/>
                <w:szCs w:val="20"/>
                <w:lang w:val="en-US"/>
              </w:rPr>
              <w:t>Dauren.kadyrovich@gmail.com</w:t>
            </w:r>
          </w:p>
        </w:tc>
        <w:tc>
          <w:tcPr>
            <w:tcW w:w="2693" w:type="dxa"/>
            <w:gridSpan w:val="2"/>
            <w:vMerge/>
            <w:tcBorders>
              <w:left w:val="single" w:sz="4" w:space="0" w:color="000000" w:themeColor="text1"/>
              <w:right w:val="single" w:sz="4" w:space="0" w:color="000000" w:themeColor="text1"/>
            </w:tcBorders>
          </w:tcPr>
          <w:p w:rsidR="00BD2192" w:rsidRPr="00BD1788" w:rsidRDefault="00BD2192">
            <w:pPr>
              <w:widowControl w:val="0"/>
              <w:pBdr>
                <w:top w:val="nil"/>
                <w:left w:val="nil"/>
                <w:bottom w:val="nil"/>
                <w:right w:val="nil"/>
                <w:between w:val="nil"/>
              </w:pBdr>
              <w:spacing w:line="276" w:lineRule="auto"/>
              <w:rPr>
                <w:sz w:val="20"/>
                <w:szCs w:val="20"/>
                <w:lang w:val="kk-KZ"/>
              </w:rPr>
            </w:pPr>
          </w:p>
        </w:tc>
      </w:tr>
      <w:tr w:rsidR="00BD2192"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rPr>
                <w:b/>
                <w:sz w:val="20"/>
                <w:szCs w:val="20"/>
                <w:lang w:val="kk-KZ"/>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BD2192" w:rsidRPr="00167BA6" w:rsidRDefault="00BD2192">
            <w:pPr>
              <w:jc w:val="both"/>
              <w:rPr>
                <w:sz w:val="20"/>
                <w:szCs w:val="20"/>
                <w:lang w:val="en-US"/>
              </w:rPr>
            </w:pPr>
            <w:r w:rsidRPr="00167BA6">
              <w:rPr>
                <w:sz w:val="20"/>
                <w:szCs w:val="20"/>
                <w:lang w:val="en-US"/>
              </w:rPr>
              <w:t>87012591891</w:t>
            </w:r>
          </w:p>
        </w:tc>
        <w:tc>
          <w:tcPr>
            <w:tcW w:w="2693" w:type="dxa"/>
            <w:gridSpan w:val="2"/>
            <w:vMerge/>
            <w:tcBorders>
              <w:left w:val="single" w:sz="4" w:space="0" w:color="000000" w:themeColor="text1"/>
              <w:right w:val="single" w:sz="4" w:space="0" w:color="000000" w:themeColor="text1"/>
            </w:tcBorders>
          </w:tcPr>
          <w:p w:rsidR="00BD2192" w:rsidRPr="00167BA6" w:rsidRDefault="00BD2192">
            <w:pPr>
              <w:widowControl w:val="0"/>
              <w:pBdr>
                <w:top w:val="nil"/>
                <w:left w:val="nil"/>
                <w:bottom w:val="nil"/>
                <w:right w:val="nil"/>
                <w:between w:val="nil"/>
              </w:pBdr>
              <w:spacing w:line="276" w:lineRule="auto"/>
              <w:rPr>
                <w:sz w:val="20"/>
                <w:szCs w:val="20"/>
              </w:rPr>
            </w:pPr>
          </w:p>
        </w:tc>
      </w:tr>
      <w:tr w:rsidR="008B7863"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167BA6" w:rsidRDefault="008B7863">
            <w:pPr>
              <w:rPr>
                <w:b/>
                <w:sz w:val="20"/>
                <w:szCs w:val="20"/>
              </w:rPr>
            </w:pPr>
            <w:r>
              <w:rPr>
                <w:b/>
                <w:sz w:val="20"/>
                <w:szCs w:val="20"/>
              </w:rPr>
              <w:t>Ассистент</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8B45FE" w:rsidRDefault="001E4022">
            <w:pPr>
              <w:jc w:val="both"/>
              <w:rPr>
                <w:sz w:val="20"/>
                <w:szCs w:val="20"/>
                <w:lang w:val="kk-KZ"/>
              </w:rPr>
            </w:pPr>
            <w:r>
              <w:rPr>
                <w:sz w:val="20"/>
                <w:szCs w:val="20"/>
                <w:lang w:val="kk-KZ"/>
              </w:rPr>
              <w:t>Даркенбаев Даурен Кадырович</w:t>
            </w:r>
          </w:p>
        </w:tc>
        <w:tc>
          <w:tcPr>
            <w:tcW w:w="2693" w:type="dxa"/>
            <w:gridSpan w:val="2"/>
            <w:tcBorders>
              <w:left w:val="single" w:sz="4" w:space="0" w:color="000000" w:themeColor="text1"/>
              <w:right w:val="single" w:sz="4" w:space="0" w:color="000000" w:themeColor="text1"/>
            </w:tcBorders>
          </w:tcPr>
          <w:p w:rsidR="008B7863" w:rsidRPr="00167BA6" w:rsidRDefault="008B7863">
            <w:pPr>
              <w:widowControl w:val="0"/>
              <w:pBdr>
                <w:top w:val="nil"/>
                <w:left w:val="nil"/>
                <w:bottom w:val="nil"/>
                <w:right w:val="nil"/>
                <w:between w:val="nil"/>
              </w:pBdr>
              <w:spacing w:line="276" w:lineRule="auto"/>
              <w:rPr>
                <w:sz w:val="20"/>
                <w:szCs w:val="20"/>
              </w:rPr>
            </w:pPr>
          </w:p>
        </w:tc>
      </w:tr>
      <w:tr w:rsidR="008B7863" w:rsidRPr="00167BA6" w:rsidTr="00CC1DF8">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Default="008B7863">
            <w:pPr>
              <w:rPr>
                <w:b/>
                <w:sz w:val="20"/>
                <w:szCs w:val="20"/>
              </w:rPr>
            </w:pPr>
            <w:r w:rsidRPr="00167BA6">
              <w:rPr>
                <w:b/>
                <w:sz w:val="20"/>
                <w:szCs w:val="20"/>
              </w:rPr>
              <w:t>Телефон</w:t>
            </w:r>
            <w:r w:rsidRPr="00167BA6">
              <w:rPr>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8B7863" w:rsidRPr="001E4022" w:rsidRDefault="008B7863">
            <w:pPr>
              <w:jc w:val="both"/>
              <w:rPr>
                <w:sz w:val="20"/>
                <w:szCs w:val="20"/>
                <w:lang w:val="kk-KZ"/>
              </w:rPr>
            </w:pPr>
            <w:r>
              <w:rPr>
                <w:sz w:val="20"/>
                <w:szCs w:val="20"/>
              </w:rPr>
              <w:t>+7</w:t>
            </w:r>
            <w:r w:rsidR="001E4022">
              <w:rPr>
                <w:sz w:val="20"/>
                <w:szCs w:val="20"/>
                <w:lang w:val="kk-KZ"/>
              </w:rPr>
              <w:t>7012591891</w:t>
            </w:r>
          </w:p>
        </w:tc>
        <w:tc>
          <w:tcPr>
            <w:tcW w:w="2693" w:type="dxa"/>
            <w:gridSpan w:val="2"/>
            <w:tcBorders>
              <w:left w:val="single" w:sz="4" w:space="0" w:color="000000" w:themeColor="text1"/>
              <w:right w:val="single" w:sz="4" w:space="0" w:color="000000" w:themeColor="text1"/>
            </w:tcBorders>
          </w:tcPr>
          <w:p w:rsidR="008B7863" w:rsidRPr="00167BA6" w:rsidRDefault="008B7863">
            <w:pPr>
              <w:widowControl w:val="0"/>
              <w:pBdr>
                <w:top w:val="nil"/>
                <w:left w:val="nil"/>
                <w:bottom w:val="nil"/>
                <w:right w:val="nil"/>
                <w:between w:val="nil"/>
              </w:pBdr>
              <w:spacing w:line="276" w:lineRule="auto"/>
              <w:rPr>
                <w:sz w:val="20"/>
                <w:szCs w:val="20"/>
              </w:rPr>
            </w:pPr>
          </w:p>
        </w:tc>
      </w:tr>
      <w:tr w:rsidR="00931DE8" w:rsidRPr="00167BA6" w:rsidTr="035D9250">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58724E" w:rsidRPr="00167BA6" w:rsidRDefault="0058724E" w:rsidP="00D73188">
            <w:pPr>
              <w:rPr>
                <w:color w:val="FF0000"/>
                <w:sz w:val="20"/>
                <w:szCs w:val="20"/>
              </w:rPr>
            </w:pPr>
          </w:p>
        </w:tc>
      </w:tr>
      <w:tr w:rsidR="00931DE8" w:rsidRPr="00167BA6" w:rsidTr="001A6AA6">
        <w:tc>
          <w:tcPr>
            <w:tcW w:w="2411" w:type="dxa"/>
            <w:shd w:val="clear" w:color="auto" w:fill="auto"/>
          </w:tcPr>
          <w:p w:rsidR="00A02A85" w:rsidRPr="00167BA6" w:rsidRDefault="00A139C0" w:rsidP="000C2E1B">
            <w:pPr>
              <w:rPr>
                <w:b/>
                <w:sz w:val="20"/>
                <w:szCs w:val="20"/>
              </w:rPr>
            </w:pPr>
            <w:r w:rsidRPr="00167BA6">
              <w:rPr>
                <w:b/>
                <w:sz w:val="20"/>
                <w:szCs w:val="20"/>
                <w:lang w:val="kk-KZ"/>
              </w:rPr>
              <w:t>Пәннің мақсаты</w:t>
            </w:r>
          </w:p>
        </w:tc>
        <w:tc>
          <w:tcPr>
            <w:tcW w:w="5386" w:type="dxa"/>
            <w:gridSpan w:val="5"/>
            <w:shd w:val="clear" w:color="auto" w:fill="auto"/>
          </w:tcPr>
          <w:p w:rsidR="00A02A85" w:rsidRPr="00167BA6" w:rsidRDefault="00A139C0" w:rsidP="00A139C0">
            <w:pPr>
              <w:jc w:val="center"/>
              <w:rPr>
                <w:b/>
                <w:sz w:val="20"/>
                <w:szCs w:val="20"/>
                <w:lang w:val="kk-KZ"/>
              </w:rPr>
            </w:pPr>
            <w:r w:rsidRPr="00167BA6">
              <w:rPr>
                <w:b/>
                <w:sz w:val="20"/>
                <w:szCs w:val="20"/>
                <w:lang w:val="kk-KZ"/>
              </w:rPr>
              <w:t>Оқытудан күтілетін нәтижелер (ОН)</w:t>
            </w:r>
          </w:p>
          <w:p w:rsidR="00A02A85" w:rsidRPr="00167BA6" w:rsidRDefault="00A02A85" w:rsidP="007C583B">
            <w:pPr>
              <w:jc w:val="center"/>
              <w:rPr>
                <w:b/>
                <w:sz w:val="20"/>
                <w:szCs w:val="20"/>
                <w:lang w:val="kk-KZ"/>
              </w:rPr>
            </w:pPr>
          </w:p>
        </w:tc>
        <w:tc>
          <w:tcPr>
            <w:tcW w:w="2693" w:type="dxa"/>
            <w:gridSpan w:val="2"/>
            <w:shd w:val="clear" w:color="auto" w:fill="auto"/>
          </w:tcPr>
          <w:p w:rsidR="009D449C" w:rsidRPr="00167BA6" w:rsidRDefault="009D449C" w:rsidP="006D6F87">
            <w:pPr>
              <w:jc w:val="center"/>
              <w:rPr>
                <w:rStyle w:val="normaltextrun"/>
                <w:b/>
                <w:bCs/>
                <w:color w:val="000000"/>
                <w:sz w:val="20"/>
                <w:szCs w:val="20"/>
                <w:shd w:val="clear" w:color="auto" w:fill="FFFFFF"/>
              </w:rPr>
            </w:pPr>
            <w:r w:rsidRPr="00167BA6">
              <w:rPr>
                <w:rStyle w:val="normaltextrun"/>
                <w:b/>
                <w:bCs/>
                <w:color w:val="000000"/>
                <w:sz w:val="20"/>
                <w:szCs w:val="20"/>
                <w:shd w:val="clear" w:color="auto" w:fill="FFFFFF"/>
              </w:rPr>
              <w:t>ОН қол жеткізу индикаторлары (ЖИ)</w:t>
            </w:r>
          </w:p>
          <w:p w:rsidR="00A02A85" w:rsidRPr="00167BA6" w:rsidRDefault="00A02A85" w:rsidP="006D6F87">
            <w:pPr>
              <w:jc w:val="center"/>
              <w:rPr>
                <w:color w:val="FF0000"/>
                <w:sz w:val="20"/>
                <w:szCs w:val="20"/>
                <w:lang w:val="kk-KZ"/>
              </w:rPr>
            </w:pPr>
          </w:p>
        </w:tc>
      </w:tr>
      <w:tr w:rsidR="00931DE8" w:rsidRPr="001B7311" w:rsidTr="001A6AA6">
        <w:trPr>
          <w:trHeight w:val="152"/>
        </w:trPr>
        <w:tc>
          <w:tcPr>
            <w:tcW w:w="2411" w:type="dxa"/>
            <w:vMerge w:val="restart"/>
            <w:shd w:val="clear" w:color="auto" w:fill="auto"/>
          </w:tcPr>
          <w:p w:rsidR="00477D46" w:rsidRPr="00477D46" w:rsidRDefault="00477D46" w:rsidP="00477D46">
            <w:pPr>
              <w:pStyle w:val="aff0"/>
              <w:rPr>
                <w:color w:val="000000"/>
                <w:sz w:val="20"/>
                <w:szCs w:val="20"/>
              </w:rPr>
            </w:pPr>
            <w:r w:rsidRPr="00477D46">
              <w:rPr>
                <w:color w:val="000000"/>
                <w:sz w:val="20"/>
                <w:szCs w:val="20"/>
              </w:rPr>
              <w:t>Білім беру бағдарламасы білім алушыларда есептеу ғылымдары мен статистика саласында өзекті білім мен құзыреттілікті қалыптастыруға, есептеу және статистикалық деректер негізінде нақты процестердің математикалық және компьютерлік модельдерін жасауға, оларды зерттеудің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ғылыми зерттеулерді жүзеге асыру дағдыларын және білім беру бағдарламаларын қалыптастыруға бағытталған.</w:t>
            </w:r>
          </w:p>
          <w:p w:rsidR="00A02A85" w:rsidRPr="000F1C0D" w:rsidRDefault="00A02A85" w:rsidP="00477D46">
            <w:pPr>
              <w:pStyle w:val="3"/>
              <w:rPr>
                <w:b w:val="0"/>
                <w:sz w:val="20"/>
                <w:szCs w:val="20"/>
                <w:lang w:val="kk-KZ"/>
              </w:rPr>
            </w:pPr>
          </w:p>
        </w:tc>
        <w:tc>
          <w:tcPr>
            <w:tcW w:w="5386" w:type="dxa"/>
            <w:gridSpan w:val="5"/>
            <w:vMerge w:val="restart"/>
            <w:shd w:val="clear" w:color="auto" w:fill="auto"/>
          </w:tcPr>
          <w:p w:rsidR="00A02A85" w:rsidRPr="004B388B" w:rsidRDefault="000F1C0D" w:rsidP="000F1C0D">
            <w:pPr>
              <w:tabs>
                <w:tab w:val="left" w:pos="166"/>
              </w:tabs>
              <w:jc w:val="both"/>
              <w:rPr>
                <w:sz w:val="20"/>
                <w:szCs w:val="20"/>
                <w:lang w:val="kk-KZ"/>
              </w:rPr>
            </w:pPr>
            <w:r w:rsidRPr="000F1C0D">
              <w:rPr>
                <w:sz w:val="20"/>
                <w:szCs w:val="20"/>
                <w:lang w:val="kk-KZ"/>
              </w:rPr>
              <w:t>1.</w:t>
            </w:r>
            <w:r w:rsidR="004B388B" w:rsidRPr="004B388B">
              <w:rPr>
                <w:color w:val="000000"/>
                <w:sz w:val="20"/>
                <w:szCs w:val="20"/>
                <w:lang w:val="kk-KZ"/>
              </w:rPr>
              <w:t>Зерттелетін ғылым саласындағы кәсіби қызметті оңтайландыру үшін бағдарламалар пакеттеріне қосымшалар жасау, зертханалық жә</w:t>
            </w:r>
            <w:r w:rsidR="004B388B">
              <w:rPr>
                <w:color w:val="000000"/>
                <w:sz w:val="20"/>
                <w:szCs w:val="20"/>
                <w:lang w:val="kk-KZ"/>
              </w:rPr>
              <w:t>не сандық эксперименттер жүргізеді.</w:t>
            </w:r>
          </w:p>
        </w:tc>
        <w:tc>
          <w:tcPr>
            <w:tcW w:w="2693" w:type="dxa"/>
            <w:gridSpan w:val="2"/>
            <w:shd w:val="clear" w:color="auto" w:fill="auto"/>
          </w:tcPr>
          <w:p w:rsidR="000F1C0D" w:rsidRPr="00477D46" w:rsidRDefault="000F1C0D" w:rsidP="000F1C0D">
            <w:pPr>
              <w:jc w:val="both"/>
              <w:rPr>
                <w:sz w:val="20"/>
                <w:szCs w:val="20"/>
                <w:lang w:val="kk-KZ"/>
              </w:rPr>
            </w:pPr>
            <w:r w:rsidRPr="00477D46">
              <w:rPr>
                <w:sz w:val="20"/>
                <w:szCs w:val="20"/>
                <w:lang w:val="kk-KZ"/>
              </w:rPr>
              <w:t xml:space="preserve">1.1 </w:t>
            </w:r>
            <w:r w:rsidR="00477D46" w:rsidRPr="00477D46">
              <w:rPr>
                <w:color w:val="000000"/>
                <w:sz w:val="20"/>
                <w:szCs w:val="20"/>
                <w:lang w:val="kk-KZ"/>
              </w:rPr>
              <w:t>Есептерді шешу үшін есептеу ғылымы мен статистика әдістерінің негізгі ұғымдары мен идеяларын білу және логикалық ойлау, математикалық сауаттылықты көрсет</w:t>
            </w:r>
            <w:r w:rsidR="00477D46">
              <w:rPr>
                <w:color w:val="000000"/>
                <w:sz w:val="20"/>
                <w:szCs w:val="20"/>
                <w:lang w:val="kk-KZ"/>
              </w:rPr>
              <w:t>еді</w:t>
            </w:r>
            <w:r w:rsidR="00477D46" w:rsidRPr="00477D46">
              <w:rPr>
                <w:color w:val="000000"/>
                <w:sz w:val="20"/>
                <w:szCs w:val="20"/>
                <w:lang w:val="kk-KZ"/>
              </w:rPr>
              <w:t>;</w:t>
            </w:r>
          </w:p>
          <w:p w:rsidR="00A02A85" w:rsidRPr="00167BA6" w:rsidRDefault="00A02A85" w:rsidP="000F1C0D">
            <w:pPr>
              <w:pStyle w:val="afe"/>
              <w:ind w:left="0"/>
              <w:rPr>
                <w:color w:val="FF0000"/>
                <w:sz w:val="20"/>
                <w:szCs w:val="20"/>
                <w:lang w:val="kk-KZ"/>
              </w:rPr>
            </w:pPr>
          </w:p>
        </w:tc>
      </w:tr>
      <w:tr w:rsidR="00931DE8" w:rsidRPr="001B7311" w:rsidTr="04599562">
        <w:trPr>
          <w:trHeight w:val="152"/>
        </w:trPr>
        <w:tc>
          <w:tcPr>
            <w:tcW w:w="2411" w:type="dxa"/>
            <w:vMerge/>
          </w:tcPr>
          <w:p w:rsidR="00A02A85" w:rsidRPr="00167BA6" w:rsidRDefault="00A02A85" w:rsidP="00B77F6B">
            <w:pPr>
              <w:jc w:val="both"/>
              <w:rPr>
                <w:b/>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477D46">
            <w:pPr>
              <w:jc w:val="both"/>
              <w:rPr>
                <w:sz w:val="20"/>
                <w:szCs w:val="20"/>
                <w:lang w:val="kk-KZ"/>
              </w:rPr>
            </w:pPr>
            <w:r w:rsidRPr="000F1C0D">
              <w:rPr>
                <w:sz w:val="20"/>
                <w:szCs w:val="20"/>
                <w:lang w:val="kk-KZ"/>
              </w:rPr>
              <w:t xml:space="preserve">1.2 </w:t>
            </w:r>
            <w:r w:rsidR="00477D46" w:rsidRPr="00477D46">
              <w:rPr>
                <w:color w:val="000000"/>
                <w:sz w:val="20"/>
                <w:szCs w:val="20"/>
                <w:lang w:val="kk-KZ"/>
              </w:rPr>
              <w:t>Есептеу ғылымы мен статистиканың заманауи әдістерін таңдау және оларды жаратылыстану мәселелерін шешуде қолдан</w:t>
            </w:r>
            <w:r w:rsidR="00477D46">
              <w:rPr>
                <w:color w:val="000000"/>
                <w:sz w:val="20"/>
                <w:szCs w:val="20"/>
                <w:lang w:val="kk-KZ"/>
              </w:rPr>
              <w:t>ады</w:t>
            </w:r>
            <w:r w:rsidR="00477D46" w:rsidRPr="00477D46">
              <w:rPr>
                <w:color w:val="000000"/>
                <w:sz w:val="20"/>
                <w:szCs w:val="20"/>
                <w:lang w:val="kk-KZ"/>
              </w:rPr>
              <w:t>;</w:t>
            </w:r>
          </w:p>
        </w:tc>
      </w:tr>
      <w:tr w:rsidR="00931DE8" w:rsidRPr="001B7311"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val="restart"/>
            <w:shd w:val="clear" w:color="auto" w:fill="auto"/>
          </w:tcPr>
          <w:p w:rsidR="00A02A85" w:rsidRPr="002C3923" w:rsidRDefault="000F1C0D" w:rsidP="00B77F6B">
            <w:pPr>
              <w:jc w:val="both"/>
              <w:rPr>
                <w:sz w:val="20"/>
                <w:szCs w:val="20"/>
                <w:lang w:val="kk-KZ"/>
              </w:rPr>
            </w:pPr>
            <w:r w:rsidRPr="000F1C0D">
              <w:rPr>
                <w:sz w:val="20"/>
                <w:szCs w:val="20"/>
                <w:lang w:val="kk-KZ"/>
              </w:rPr>
              <w:t>2.</w:t>
            </w:r>
            <w:r w:rsidR="002C3923">
              <w:rPr>
                <w:color w:val="000000"/>
                <w:sz w:val="20"/>
                <w:szCs w:val="20"/>
                <w:lang w:val="kk-KZ"/>
              </w:rPr>
              <w:t>М</w:t>
            </w:r>
            <w:r w:rsidR="002C3923" w:rsidRPr="002C3923">
              <w:rPr>
                <w:color w:val="000000"/>
                <w:sz w:val="20"/>
                <w:szCs w:val="20"/>
                <w:lang w:val="kk-KZ"/>
              </w:rPr>
              <w:t>одельдеу нәтижелеріні</w:t>
            </w:r>
            <w:r w:rsidR="002C3923">
              <w:rPr>
                <w:color w:val="000000"/>
                <w:sz w:val="20"/>
                <w:szCs w:val="20"/>
                <w:lang w:val="kk-KZ"/>
              </w:rPr>
              <w:t>ң дәлдігі мен дұрыстығын бағалайды</w:t>
            </w:r>
            <w:r w:rsidR="002C3923" w:rsidRPr="002C3923">
              <w:rPr>
                <w:color w:val="000000"/>
                <w:sz w:val="20"/>
                <w:szCs w:val="20"/>
                <w:lang w:val="kk-KZ"/>
              </w:rPr>
              <w:t>;</w:t>
            </w:r>
          </w:p>
        </w:tc>
        <w:tc>
          <w:tcPr>
            <w:tcW w:w="2693" w:type="dxa"/>
            <w:gridSpan w:val="2"/>
            <w:shd w:val="clear" w:color="auto" w:fill="auto"/>
          </w:tcPr>
          <w:p w:rsidR="00A02A85" w:rsidRPr="00477D46" w:rsidRDefault="000F1C0D" w:rsidP="00477D46">
            <w:pPr>
              <w:rPr>
                <w:sz w:val="20"/>
                <w:szCs w:val="20"/>
                <w:lang w:val="kk-KZ"/>
              </w:rPr>
            </w:pPr>
            <w:r w:rsidRPr="000F1C0D">
              <w:rPr>
                <w:sz w:val="20"/>
                <w:szCs w:val="20"/>
                <w:lang w:val="kk-KZ"/>
              </w:rPr>
              <w:t>2.1</w:t>
            </w:r>
            <w:r w:rsidR="00477D46" w:rsidRPr="00477D46">
              <w:rPr>
                <w:color w:val="000000"/>
                <w:sz w:val="20"/>
                <w:szCs w:val="20"/>
                <w:lang w:val="kk-KZ"/>
              </w:rPr>
              <w:t>Зерттелетін тапсырманың деректеріне сәйкес келетін статистикалық гипотезаларды тұжырымдай және тексере біл</w:t>
            </w:r>
            <w:r w:rsidR="00477D46">
              <w:rPr>
                <w:color w:val="000000"/>
                <w:sz w:val="20"/>
                <w:szCs w:val="20"/>
                <w:lang w:val="kk-KZ"/>
              </w:rPr>
              <w:t>еді</w:t>
            </w:r>
            <w:r w:rsidR="00477D46" w:rsidRPr="00477D46">
              <w:rPr>
                <w:color w:val="000000"/>
                <w:sz w:val="20"/>
                <w:szCs w:val="20"/>
                <w:lang w:val="kk-KZ"/>
              </w:rPr>
              <w:t>;</w:t>
            </w:r>
          </w:p>
        </w:tc>
      </w:tr>
      <w:tr w:rsidR="00931DE8" w:rsidRPr="001B7311" w:rsidTr="04599562">
        <w:trPr>
          <w:trHeight w:val="76"/>
        </w:trPr>
        <w:tc>
          <w:tcPr>
            <w:tcW w:w="2411" w:type="dxa"/>
            <w:vMerge/>
          </w:tcPr>
          <w:p w:rsidR="00A02A85" w:rsidRPr="007A7EC0" w:rsidRDefault="00A02A85" w:rsidP="00B77F6B">
            <w:pPr>
              <w:widowControl w:val="0"/>
              <w:pBdr>
                <w:top w:val="nil"/>
                <w:left w:val="nil"/>
                <w:bottom w:val="nil"/>
                <w:right w:val="nil"/>
                <w:between w:val="nil"/>
              </w:pBdr>
              <w:spacing w:line="276" w:lineRule="auto"/>
              <w:rPr>
                <w:b/>
                <w:sz w:val="20"/>
                <w:szCs w:val="20"/>
                <w:lang w:val="kk-KZ"/>
              </w:rPr>
            </w:pPr>
          </w:p>
        </w:tc>
        <w:tc>
          <w:tcPr>
            <w:tcW w:w="5386" w:type="dxa"/>
            <w:gridSpan w:val="5"/>
            <w:vMerge/>
          </w:tcPr>
          <w:p w:rsidR="00A02A85" w:rsidRPr="007A7EC0" w:rsidRDefault="00A02A85" w:rsidP="00B77F6B">
            <w:pPr>
              <w:jc w:val="both"/>
              <w:rPr>
                <w:sz w:val="20"/>
                <w:szCs w:val="20"/>
                <w:lang w:val="kk-KZ"/>
              </w:rPr>
            </w:pPr>
          </w:p>
        </w:tc>
        <w:tc>
          <w:tcPr>
            <w:tcW w:w="2693" w:type="dxa"/>
            <w:gridSpan w:val="2"/>
            <w:shd w:val="clear" w:color="auto" w:fill="auto"/>
          </w:tcPr>
          <w:p w:rsidR="00A02A85" w:rsidRPr="00477D46" w:rsidRDefault="000F1C0D" w:rsidP="000F1C0D">
            <w:pPr>
              <w:jc w:val="both"/>
              <w:rPr>
                <w:sz w:val="20"/>
                <w:szCs w:val="20"/>
                <w:lang w:val="kk-KZ"/>
              </w:rPr>
            </w:pPr>
            <w:r w:rsidRPr="000F1C0D">
              <w:rPr>
                <w:sz w:val="20"/>
                <w:szCs w:val="20"/>
                <w:lang w:val="kk-KZ"/>
              </w:rPr>
              <w:t>2.2</w:t>
            </w:r>
            <w:r w:rsidR="00477D46" w:rsidRPr="00477D46">
              <w:rPr>
                <w:color w:val="000000"/>
                <w:sz w:val="20"/>
                <w:szCs w:val="20"/>
                <w:lang w:val="kk-KZ"/>
              </w:rPr>
              <w:t>Қазіргі уақытта күрделі математикалық модельдер мен есептерді шешудің негізгі құралы ретінде есептеу математикасы мен статистика әдістерін меңгер</w:t>
            </w:r>
            <w:r w:rsidR="00477D46">
              <w:rPr>
                <w:color w:val="000000"/>
                <w:sz w:val="20"/>
                <w:szCs w:val="20"/>
                <w:lang w:val="kk-KZ"/>
              </w:rPr>
              <w:t>еді</w:t>
            </w:r>
            <w:r w:rsidR="00477D46" w:rsidRPr="00477D46">
              <w:rPr>
                <w:color w:val="000000"/>
                <w:sz w:val="20"/>
                <w:szCs w:val="20"/>
                <w:lang w:val="kk-KZ"/>
              </w:rPr>
              <w:t>;</w:t>
            </w:r>
          </w:p>
        </w:tc>
      </w:tr>
      <w:tr w:rsidR="00931DE8" w:rsidRPr="001B7311" w:rsidTr="04599562">
        <w:trPr>
          <w:trHeight w:val="84"/>
        </w:trPr>
        <w:tc>
          <w:tcPr>
            <w:tcW w:w="2411" w:type="dxa"/>
            <w:vMerge/>
          </w:tcPr>
          <w:p w:rsidR="00A02A85" w:rsidRPr="007A7EC0"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3.</w:t>
            </w:r>
            <w:r w:rsidR="002C3923" w:rsidRPr="002C3923">
              <w:rPr>
                <w:color w:val="000000"/>
                <w:sz w:val="20"/>
                <w:szCs w:val="20"/>
                <w:lang w:val="kk-KZ"/>
              </w:rPr>
              <w:t>Топта жұмыс істеу, математикалық және статистикалық мәселелерді шешудің дұрыстығын дәлелде</w:t>
            </w:r>
            <w:r w:rsidR="002C3923">
              <w:rPr>
                <w:color w:val="000000"/>
                <w:sz w:val="20"/>
                <w:szCs w:val="20"/>
                <w:lang w:val="kk-KZ"/>
              </w:rPr>
              <w:t>йді</w:t>
            </w:r>
            <w:r w:rsidRPr="002C3923">
              <w:rPr>
                <w:rStyle w:val="aff2"/>
                <w:i w:val="0"/>
                <w:color w:val="000000"/>
                <w:sz w:val="20"/>
                <w:szCs w:val="20"/>
                <w:bdr w:val="none" w:sz="0" w:space="0" w:color="auto" w:frame="1"/>
                <w:lang w:val="kk-KZ"/>
              </w:rPr>
              <w:t>.</w:t>
            </w:r>
          </w:p>
        </w:tc>
        <w:tc>
          <w:tcPr>
            <w:tcW w:w="2693" w:type="dxa"/>
            <w:gridSpan w:val="2"/>
            <w:shd w:val="clear" w:color="auto" w:fill="auto"/>
          </w:tcPr>
          <w:p w:rsidR="00A02A85" w:rsidRPr="000F1C0D" w:rsidRDefault="000F1C0D" w:rsidP="00B77F6B">
            <w:pPr>
              <w:pBdr>
                <w:top w:val="nil"/>
                <w:left w:val="nil"/>
                <w:bottom w:val="nil"/>
                <w:right w:val="nil"/>
                <w:between w:val="nil"/>
              </w:pBdr>
              <w:jc w:val="both"/>
              <w:rPr>
                <w:sz w:val="20"/>
                <w:szCs w:val="20"/>
                <w:lang w:val="kk-KZ"/>
              </w:rPr>
            </w:pPr>
            <w:r w:rsidRPr="00F94D7C">
              <w:rPr>
                <w:sz w:val="20"/>
                <w:szCs w:val="20"/>
                <w:lang w:val="kk-KZ"/>
              </w:rPr>
              <w:t>3.1</w:t>
            </w:r>
            <w:r w:rsidR="00477D46" w:rsidRPr="00477D46">
              <w:rPr>
                <w:color w:val="000000"/>
                <w:sz w:val="20"/>
                <w:szCs w:val="20"/>
                <w:lang w:val="kk-KZ"/>
              </w:rPr>
              <w:t>Есептеу жұмыстарының нәтижесін талдау және олардың негізінде математикалық модельдермен сипатта</w:t>
            </w:r>
            <w:r w:rsidR="00477D46">
              <w:rPr>
                <w:color w:val="000000"/>
                <w:sz w:val="20"/>
                <w:szCs w:val="20"/>
                <w:lang w:val="kk-KZ"/>
              </w:rPr>
              <w:t>лған процестерді визуализациялайды</w:t>
            </w:r>
            <w:r w:rsidR="00477D46" w:rsidRPr="00477D46">
              <w:rPr>
                <w:color w:val="000000"/>
                <w:sz w:val="20"/>
                <w:szCs w:val="20"/>
                <w:lang w:val="kk-KZ"/>
              </w:rPr>
              <w:t>;</w:t>
            </w:r>
          </w:p>
        </w:tc>
      </w:tr>
      <w:tr w:rsidR="00931DE8" w:rsidRPr="001B7311" w:rsidTr="04599562">
        <w:trPr>
          <w:trHeight w:val="84"/>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pBdr>
                <w:top w:val="nil"/>
                <w:left w:val="nil"/>
                <w:bottom w:val="nil"/>
                <w:right w:val="nil"/>
                <w:between w:val="nil"/>
              </w:pBdr>
              <w:jc w:val="both"/>
              <w:rPr>
                <w:sz w:val="20"/>
                <w:szCs w:val="20"/>
                <w:lang w:val="kk-KZ"/>
              </w:rPr>
            </w:pPr>
            <w:r w:rsidRPr="00F94D7C">
              <w:rPr>
                <w:sz w:val="20"/>
                <w:szCs w:val="20"/>
                <w:lang w:val="kk-KZ"/>
              </w:rPr>
              <w:t>3.2</w:t>
            </w:r>
            <w:r w:rsidR="00477D46" w:rsidRPr="00477D46">
              <w:rPr>
                <w:color w:val="000000"/>
                <w:sz w:val="20"/>
                <w:szCs w:val="20"/>
                <w:lang w:val="kk-KZ"/>
              </w:rPr>
              <w:t>Есептеу математикасы мен статистика әдістерін іске асыру үшін бағдарламалау құралдарын пайдалану</w:t>
            </w:r>
            <w:r w:rsidR="00477D46">
              <w:rPr>
                <w:color w:val="000000"/>
                <w:sz w:val="20"/>
                <w:szCs w:val="20"/>
                <w:lang w:val="kk-KZ"/>
              </w:rPr>
              <w:t xml:space="preserve"> және жаңа бағдарламалар әзірлейді</w:t>
            </w:r>
            <w:r w:rsidR="00477D46" w:rsidRPr="00477D46">
              <w:rPr>
                <w:color w:val="000000"/>
                <w:sz w:val="20"/>
                <w:szCs w:val="20"/>
                <w:lang w:val="kk-KZ"/>
              </w:rPr>
              <w:t>;</w:t>
            </w:r>
          </w:p>
        </w:tc>
      </w:tr>
      <w:tr w:rsidR="00931DE8" w:rsidRPr="001B7311"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0F1C0D">
              <w:rPr>
                <w:sz w:val="20"/>
                <w:szCs w:val="20"/>
                <w:lang w:val="kk-KZ"/>
              </w:rPr>
              <w:t>4.</w:t>
            </w:r>
            <w:r w:rsidR="002C3923">
              <w:rPr>
                <w:color w:val="000000"/>
                <w:sz w:val="20"/>
                <w:szCs w:val="20"/>
              </w:rPr>
              <w:t>С</w:t>
            </w:r>
            <w:r w:rsidR="002C3923" w:rsidRPr="00477D46">
              <w:rPr>
                <w:color w:val="000000"/>
                <w:sz w:val="20"/>
                <w:szCs w:val="20"/>
              </w:rPr>
              <w:t xml:space="preserve">татистикалық деректер негізінде нақты процестердің математикалық және </w:t>
            </w:r>
            <w:r w:rsidR="002C3923">
              <w:rPr>
                <w:color w:val="000000"/>
                <w:sz w:val="20"/>
                <w:szCs w:val="20"/>
              </w:rPr>
              <w:t>компьютерлік модельдерін жасайды</w:t>
            </w:r>
            <w:r w:rsidRPr="00F94D7C">
              <w:rPr>
                <w:sz w:val="20"/>
                <w:szCs w:val="20"/>
                <w:lang w:val="kk-KZ"/>
              </w:rPr>
              <w:t>.</w:t>
            </w:r>
          </w:p>
        </w:tc>
        <w:tc>
          <w:tcPr>
            <w:tcW w:w="2693" w:type="dxa"/>
            <w:gridSpan w:val="2"/>
            <w:shd w:val="clear" w:color="auto" w:fill="auto"/>
          </w:tcPr>
          <w:p w:rsidR="000F1C0D" w:rsidRPr="00F94D7C" w:rsidRDefault="000F1C0D" w:rsidP="000F1C0D">
            <w:pPr>
              <w:jc w:val="both"/>
              <w:rPr>
                <w:sz w:val="20"/>
                <w:szCs w:val="20"/>
                <w:lang w:val="kk-KZ"/>
              </w:rPr>
            </w:pPr>
            <w:r w:rsidRPr="00F94D7C">
              <w:rPr>
                <w:sz w:val="20"/>
                <w:szCs w:val="20"/>
                <w:lang w:val="kk-KZ"/>
              </w:rPr>
              <w:t>4.1</w:t>
            </w:r>
            <w:r w:rsidR="00477D46" w:rsidRPr="00477D46">
              <w:rPr>
                <w:color w:val="000000"/>
                <w:sz w:val="20"/>
                <w:szCs w:val="20"/>
                <w:lang w:val="kk-KZ"/>
              </w:rPr>
              <w:t>Ғылыми-зерттеу жобаларына қатысу және конференцияларда сөз сөйлеу түрінде ғылымның тиісті салаларындағы ғылыми-зерттеу және есептеу жұмыс</w:t>
            </w:r>
            <w:r w:rsidR="00477D46">
              <w:rPr>
                <w:color w:val="000000"/>
                <w:sz w:val="20"/>
                <w:szCs w:val="20"/>
                <w:lang w:val="kk-KZ"/>
              </w:rPr>
              <w:t>тарының нәтижелерін қорытындылайды</w:t>
            </w:r>
            <w:r w:rsidR="00477D46" w:rsidRPr="00477D46">
              <w:rPr>
                <w:color w:val="000000"/>
                <w:sz w:val="20"/>
                <w:szCs w:val="20"/>
                <w:lang w:val="kk-KZ"/>
              </w:rPr>
              <w:t>;</w:t>
            </w:r>
          </w:p>
          <w:p w:rsidR="00A02A85" w:rsidRPr="00167BA6" w:rsidRDefault="00A02A85" w:rsidP="00B77F6B">
            <w:pPr>
              <w:jc w:val="both"/>
              <w:rPr>
                <w:sz w:val="20"/>
                <w:szCs w:val="20"/>
                <w:lang w:val="kk-KZ"/>
              </w:rPr>
            </w:pPr>
          </w:p>
        </w:tc>
      </w:tr>
      <w:tr w:rsidR="00931DE8" w:rsidRPr="00713DCD"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b/>
                <w:color w:val="000000"/>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167BA6" w:rsidRDefault="000F1C0D" w:rsidP="00B77F6B">
            <w:pPr>
              <w:jc w:val="both"/>
              <w:rPr>
                <w:sz w:val="20"/>
                <w:szCs w:val="20"/>
                <w:lang w:val="kk-KZ"/>
              </w:rPr>
            </w:pPr>
            <w:r w:rsidRPr="00F94D7C">
              <w:rPr>
                <w:sz w:val="20"/>
                <w:szCs w:val="20"/>
                <w:lang w:val="kk-KZ"/>
              </w:rPr>
              <w:t>4.2</w:t>
            </w:r>
            <w:r w:rsidR="00477D46" w:rsidRPr="00477D46">
              <w:rPr>
                <w:color w:val="000000"/>
                <w:sz w:val="20"/>
                <w:szCs w:val="20"/>
              </w:rPr>
              <w:t>Есептеу және статистикалық мәліметтер негізінде нақты процестерд</w:t>
            </w:r>
            <w:r w:rsidR="00477D46">
              <w:rPr>
                <w:color w:val="000000"/>
                <w:sz w:val="20"/>
                <w:szCs w:val="20"/>
              </w:rPr>
              <w:t>ің компьютерлік модельдерін құрады</w:t>
            </w:r>
            <w:r w:rsidR="00477D46" w:rsidRPr="00477D46">
              <w:rPr>
                <w:color w:val="000000"/>
                <w:sz w:val="20"/>
                <w:szCs w:val="20"/>
              </w:rPr>
              <w:t>;</w:t>
            </w:r>
          </w:p>
        </w:tc>
      </w:tr>
      <w:tr w:rsidR="00931DE8" w:rsidRPr="001B7311"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val="restart"/>
            <w:shd w:val="clear" w:color="auto" w:fill="auto"/>
          </w:tcPr>
          <w:p w:rsidR="00A02A85" w:rsidRPr="00167BA6" w:rsidRDefault="000F1C0D" w:rsidP="00B77F6B">
            <w:pPr>
              <w:jc w:val="both"/>
              <w:rPr>
                <w:sz w:val="20"/>
                <w:szCs w:val="20"/>
                <w:lang w:val="kk-KZ"/>
              </w:rPr>
            </w:pPr>
            <w:r w:rsidRPr="00D202AC">
              <w:rPr>
                <w:sz w:val="20"/>
                <w:szCs w:val="20"/>
                <w:lang w:val="kk-KZ"/>
              </w:rPr>
              <w:t>5.</w:t>
            </w:r>
            <w:r w:rsidR="002C3923">
              <w:rPr>
                <w:color w:val="000000"/>
                <w:sz w:val="20"/>
                <w:szCs w:val="20"/>
                <w:lang w:val="kk-KZ"/>
              </w:rPr>
              <w:t>З</w:t>
            </w:r>
            <w:r w:rsidR="002C3923" w:rsidRPr="002C3923">
              <w:rPr>
                <w:color w:val="000000"/>
                <w:sz w:val="20"/>
                <w:szCs w:val="20"/>
                <w:lang w:val="kk-KZ"/>
              </w:rPr>
              <w:t xml:space="preserve">ерттеудің қазіргі заманғы әдістерін таңдауға, оқытылатын ғылым салаларында кәсіби қызмет міндеттерін шешу үшін қосымшалар мен бағдарламалық өнімдерді жасауға, </w:t>
            </w:r>
            <w:r w:rsidR="002C3923">
              <w:rPr>
                <w:color w:val="000000"/>
                <w:sz w:val="20"/>
                <w:szCs w:val="20"/>
                <w:lang w:val="kk-KZ"/>
              </w:rPr>
              <w:t>ғылыми зерттеулерді жүзеге асырады.</w:t>
            </w:r>
          </w:p>
        </w:tc>
        <w:tc>
          <w:tcPr>
            <w:tcW w:w="2693" w:type="dxa"/>
            <w:gridSpan w:val="2"/>
            <w:shd w:val="clear" w:color="auto" w:fill="auto"/>
          </w:tcPr>
          <w:p w:rsidR="00A02A85" w:rsidRPr="00167BA6" w:rsidRDefault="000F1C0D" w:rsidP="00B77F6B">
            <w:pPr>
              <w:jc w:val="both"/>
              <w:rPr>
                <w:sz w:val="20"/>
                <w:szCs w:val="20"/>
                <w:lang w:val="kk-KZ"/>
              </w:rPr>
            </w:pPr>
            <w:r w:rsidRPr="00BE6639">
              <w:rPr>
                <w:sz w:val="20"/>
                <w:szCs w:val="20"/>
                <w:lang w:val="kk-KZ"/>
              </w:rPr>
              <w:t>5.1</w:t>
            </w:r>
            <w:r w:rsidR="00477D46" w:rsidRPr="00477D46">
              <w:rPr>
                <w:color w:val="000000"/>
                <w:sz w:val="20"/>
                <w:szCs w:val="20"/>
                <w:lang w:val="kk-KZ"/>
              </w:rPr>
              <w:t>Математикалық әдістердің құралдары мен принциптері негізінде зерттелетін объектіні</w:t>
            </w:r>
            <w:r w:rsidR="00477D46">
              <w:rPr>
                <w:color w:val="000000"/>
                <w:sz w:val="20"/>
                <w:szCs w:val="20"/>
                <w:lang w:val="kk-KZ"/>
              </w:rPr>
              <w:t>ң математикалық модельдерін құрады</w:t>
            </w:r>
            <w:r w:rsidR="00477D46" w:rsidRPr="00477D46">
              <w:rPr>
                <w:color w:val="000000"/>
                <w:sz w:val="20"/>
                <w:szCs w:val="20"/>
                <w:lang w:val="kk-KZ"/>
              </w:rPr>
              <w:t>;</w:t>
            </w:r>
            <w:r w:rsidR="00477D46" w:rsidRPr="00477D46">
              <w:rPr>
                <w:color w:val="000000"/>
                <w:sz w:val="27"/>
                <w:szCs w:val="27"/>
                <w:lang w:val="kk-KZ"/>
              </w:rPr>
              <w:t> </w:t>
            </w:r>
          </w:p>
        </w:tc>
      </w:tr>
      <w:tr w:rsidR="00931DE8" w:rsidRPr="001B7311" w:rsidTr="04599562">
        <w:trPr>
          <w:trHeight w:val="76"/>
        </w:trPr>
        <w:tc>
          <w:tcPr>
            <w:tcW w:w="2411" w:type="dxa"/>
            <w:vMerge/>
          </w:tcPr>
          <w:p w:rsidR="00A02A85" w:rsidRPr="00167BA6" w:rsidRDefault="00A02A85" w:rsidP="00B77F6B">
            <w:pPr>
              <w:widowControl w:val="0"/>
              <w:pBdr>
                <w:top w:val="nil"/>
                <w:left w:val="nil"/>
                <w:bottom w:val="nil"/>
                <w:right w:val="nil"/>
                <w:between w:val="nil"/>
              </w:pBdr>
              <w:spacing w:line="276" w:lineRule="auto"/>
              <w:rPr>
                <w:sz w:val="20"/>
                <w:szCs w:val="20"/>
                <w:lang w:val="kk-KZ"/>
              </w:rPr>
            </w:pPr>
          </w:p>
        </w:tc>
        <w:tc>
          <w:tcPr>
            <w:tcW w:w="5386" w:type="dxa"/>
            <w:gridSpan w:val="5"/>
            <w:vMerge/>
          </w:tcPr>
          <w:p w:rsidR="00A02A85" w:rsidRPr="00167BA6" w:rsidRDefault="00A02A85" w:rsidP="00B77F6B">
            <w:pPr>
              <w:jc w:val="both"/>
              <w:rPr>
                <w:sz w:val="20"/>
                <w:szCs w:val="20"/>
                <w:lang w:val="kk-KZ"/>
              </w:rPr>
            </w:pPr>
          </w:p>
        </w:tc>
        <w:tc>
          <w:tcPr>
            <w:tcW w:w="2693" w:type="dxa"/>
            <w:gridSpan w:val="2"/>
            <w:shd w:val="clear" w:color="auto" w:fill="auto"/>
          </w:tcPr>
          <w:p w:rsidR="00A02A85" w:rsidRPr="00477D46" w:rsidRDefault="000F1C0D" w:rsidP="00B77F6B">
            <w:pPr>
              <w:jc w:val="both"/>
              <w:rPr>
                <w:sz w:val="20"/>
                <w:szCs w:val="20"/>
                <w:lang w:val="kk-KZ"/>
              </w:rPr>
            </w:pPr>
            <w:r w:rsidRPr="00BE6639">
              <w:rPr>
                <w:sz w:val="20"/>
                <w:szCs w:val="20"/>
                <w:lang w:val="kk-KZ"/>
              </w:rPr>
              <w:t>5.2</w:t>
            </w:r>
            <w:r w:rsidR="00477D46" w:rsidRPr="00477D46">
              <w:rPr>
                <w:color w:val="000000"/>
                <w:sz w:val="20"/>
                <w:szCs w:val="20"/>
                <w:lang w:val="kk-KZ"/>
              </w:rPr>
              <w:t>Әр түрлі сипаттағы статистикалық деректерге сандық бағалау әдістерін қолдан</w:t>
            </w:r>
            <w:r w:rsidR="00477D46">
              <w:rPr>
                <w:color w:val="000000"/>
                <w:sz w:val="20"/>
                <w:szCs w:val="20"/>
                <w:lang w:val="kk-KZ"/>
              </w:rPr>
              <w:t>ады.</w:t>
            </w:r>
          </w:p>
        </w:tc>
      </w:tr>
      <w:tr w:rsidR="00CF275E" w:rsidRPr="00167BA6"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rPr>
            </w:pPr>
            <w:r w:rsidRPr="00167BA6">
              <w:rPr>
                <w:b/>
                <w:sz w:val="20"/>
                <w:szCs w:val="20"/>
              </w:rPr>
              <w:t>Пререквизи</w:t>
            </w:r>
            <w:r w:rsidR="008F66D7" w:rsidRPr="00167BA6">
              <w:rPr>
                <w:b/>
                <w:sz w:val="20"/>
                <w:szCs w:val="20"/>
                <w:lang w:val="kk-KZ"/>
              </w:rPr>
              <w:t>ттер</w:t>
            </w:r>
          </w:p>
        </w:tc>
        <w:tc>
          <w:tcPr>
            <w:tcW w:w="8079" w:type="dxa"/>
            <w:gridSpan w:val="7"/>
            <w:tcBorders>
              <w:top w:val="single" w:sz="4" w:space="0" w:color="000000" w:themeColor="text1"/>
              <w:left w:val="single" w:sz="4" w:space="0" w:color="000000" w:themeColor="text1"/>
              <w:right w:val="single" w:sz="4" w:space="0" w:color="000000" w:themeColor="text1"/>
            </w:tcBorders>
            <w:shd w:val="clear" w:color="auto" w:fill="auto"/>
          </w:tcPr>
          <w:p w:rsidR="00A02A85" w:rsidRPr="00D75F8A" w:rsidRDefault="00D75F8A" w:rsidP="00B77F6B">
            <w:pPr>
              <w:rPr>
                <w:sz w:val="20"/>
                <w:szCs w:val="20"/>
                <w:lang w:val="en-US"/>
              </w:rPr>
            </w:pPr>
            <w:r>
              <w:rPr>
                <w:sz w:val="20"/>
                <w:szCs w:val="20"/>
                <w:lang w:val="kk-KZ"/>
              </w:rPr>
              <w:t>Жоқ</w:t>
            </w:r>
          </w:p>
        </w:tc>
      </w:tr>
      <w:tr w:rsidR="00CF275E" w:rsidRPr="00167BA6" w:rsidTr="001A6AA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A02A85" w:rsidP="00B77F6B">
            <w:pPr>
              <w:rPr>
                <w:b/>
                <w:sz w:val="20"/>
                <w:szCs w:val="20"/>
                <w:lang w:val="kk-KZ"/>
              </w:rPr>
            </w:pPr>
            <w:r w:rsidRPr="00167BA6">
              <w:rPr>
                <w:b/>
                <w:sz w:val="20"/>
                <w:szCs w:val="20"/>
              </w:rPr>
              <w:t>Постреквизит</w:t>
            </w:r>
            <w:r w:rsidR="008F66D7" w:rsidRPr="00167BA6">
              <w:rPr>
                <w:b/>
                <w:sz w:val="20"/>
                <w:szCs w:val="20"/>
                <w:lang w:val="kk-KZ"/>
              </w:rPr>
              <w:t>тер</w:t>
            </w:r>
          </w:p>
        </w:tc>
        <w:tc>
          <w:tcPr>
            <w:tcW w:w="8079" w:type="dxa"/>
            <w:gridSpan w:val="7"/>
            <w:tcBorders>
              <w:left w:val="single" w:sz="4" w:space="0" w:color="000000" w:themeColor="text1"/>
              <w:bottom w:val="single" w:sz="4" w:space="0" w:color="000000" w:themeColor="text1"/>
              <w:right w:val="single" w:sz="4" w:space="0" w:color="000000" w:themeColor="text1"/>
            </w:tcBorders>
            <w:shd w:val="clear" w:color="auto" w:fill="auto"/>
          </w:tcPr>
          <w:p w:rsidR="00A02A85" w:rsidRPr="00D75F8A" w:rsidRDefault="00D75F8A" w:rsidP="00B77F6B">
            <w:pPr>
              <w:rPr>
                <w:sz w:val="20"/>
                <w:szCs w:val="20"/>
                <w:lang w:val="kk-KZ"/>
              </w:rPr>
            </w:pPr>
            <w:r>
              <w:rPr>
                <w:color w:val="000000"/>
                <w:sz w:val="20"/>
                <w:szCs w:val="20"/>
                <w:lang w:val="kk-KZ"/>
              </w:rPr>
              <w:t>Құрылымсыз торларды құру</w:t>
            </w:r>
          </w:p>
        </w:tc>
      </w:tr>
      <w:tr w:rsidR="00931DE8" w:rsidRPr="00167BA6" w:rsidTr="001A6AA6">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02A85" w:rsidRPr="00167BA6" w:rsidRDefault="008F66D7" w:rsidP="00B77F6B">
            <w:pPr>
              <w:pBdr>
                <w:top w:val="nil"/>
                <w:left w:val="nil"/>
                <w:bottom w:val="nil"/>
                <w:right w:val="nil"/>
                <w:between w:val="nil"/>
              </w:pBdr>
              <w:rPr>
                <w:bCs/>
                <w:color w:val="FF0000"/>
                <w:sz w:val="20"/>
                <w:szCs w:val="20"/>
                <w:shd w:val="clear" w:color="auto" w:fill="FFFFFF"/>
                <w:lang w:val="kk-KZ"/>
              </w:rPr>
            </w:pPr>
            <w:r w:rsidRPr="00167BA6">
              <w:rPr>
                <w:b/>
                <w:sz w:val="20"/>
                <w:szCs w:val="20"/>
                <w:lang w:val="kk-KZ"/>
              </w:rPr>
              <w:t xml:space="preserve">Оқу </w:t>
            </w:r>
            <w:r w:rsidR="00D86236" w:rsidRPr="00167BA6">
              <w:rPr>
                <w:b/>
                <w:sz w:val="20"/>
                <w:szCs w:val="20"/>
              </w:rPr>
              <w:t>ресурс</w:t>
            </w:r>
            <w:r w:rsidRPr="00167BA6">
              <w:rPr>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0F1C0D" w:rsidRPr="003E21F9" w:rsidRDefault="000F1C0D" w:rsidP="000F1C0D">
            <w:pPr>
              <w:keepNext/>
              <w:tabs>
                <w:tab w:val="center" w:pos="9639"/>
              </w:tabs>
              <w:autoSpaceDE w:val="0"/>
              <w:autoSpaceDN w:val="0"/>
              <w:jc w:val="both"/>
              <w:outlineLvl w:val="1"/>
              <w:rPr>
                <w:sz w:val="20"/>
                <w:szCs w:val="20"/>
              </w:rPr>
            </w:pPr>
            <w:r>
              <w:rPr>
                <w:b/>
                <w:sz w:val="20"/>
                <w:szCs w:val="20"/>
                <w:lang w:val="kk-KZ"/>
              </w:rPr>
              <w:t>Әдебиеттер</w:t>
            </w:r>
            <w:r>
              <w:rPr>
                <w:sz w:val="20"/>
                <w:szCs w:val="20"/>
              </w:rPr>
              <w:t>:</w:t>
            </w:r>
          </w:p>
          <w:p w:rsidR="001348BA" w:rsidRPr="001348BA" w:rsidRDefault="001348BA" w:rsidP="001348BA">
            <w:pPr>
              <w:ind w:left="26"/>
              <w:rPr>
                <w:sz w:val="20"/>
                <w:szCs w:val="20"/>
                <w:shd w:val="clear" w:color="auto" w:fill="FFFFFF"/>
              </w:rPr>
            </w:pPr>
            <w:r w:rsidRPr="001348BA">
              <w:rPr>
                <w:sz w:val="20"/>
                <w:szCs w:val="20"/>
                <w:shd w:val="clear" w:color="auto" w:fill="FFFFFF"/>
              </w:rPr>
              <w:t>1. Андреас, Мюллер Введение в машинное обучение с помощью Python. Руководство для специалистов по работе с данными / Мюллер Андреас. - М.: Альфа-книга, 2017. - </w:t>
            </w:r>
            <w:r w:rsidRPr="001348BA">
              <w:rPr>
                <w:rStyle w:val="aff1"/>
                <w:sz w:val="20"/>
                <w:szCs w:val="20"/>
                <w:shd w:val="clear" w:color="auto" w:fill="FFFFFF"/>
              </w:rPr>
              <w:t>487</w:t>
            </w:r>
            <w:r w:rsidRPr="001348BA">
              <w:rPr>
                <w:sz w:val="20"/>
                <w:szCs w:val="20"/>
                <w:shd w:val="clear" w:color="auto" w:fill="FFFFFF"/>
              </w:rPr>
              <w:t> c.</w:t>
            </w:r>
            <w:r w:rsidRPr="001348BA">
              <w:rPr>
                <w:sz w:val="20"/>
                <w:szCs w:val="20"/>
              </w:rPr>
              <w:br/>
            </w:r>
            <w:r w:rsidRPr="001348BA">
              <w:rPr>
                <w:sz w:val="20"/>
                <w:szCs w:val="20"/>
                <w:shd w:val="clear" w:color="auto" w:fill="FFFFFF"/>
              </w:rPr>
              <w:t>2. Домингос, П. Верховный алгоритм. Как машинное обучение изменит наш мир / П. Домингос. - М.: Манн, Иванов и Фербер, 2016. - </w:t>
            </w:r>
            <w:r w:rsidRPr="001348BA">
              <w:rPr>
                <w:rStyle w:val="aff1"/>
                <w:sz w:val="20"/>
                <w:szCs w:val="20"/>
                <w:shd w:val="clear" w:color="auto" w:fill="FFFFFF"/>
              </w:rPr>
              <w:t>656</w:t>
            </w:r>
            <w:r w:rsidRPr="001348BA">
              <w:rPr>
                <w:sz w:val="20"/>
                <w:szCs w:val="20"/>
                <w:shd w:val="clear" w:color="auto" w:fill="FFFFFF"/>
              </w:rPr>
              <w:t> c.</w:t>
            </w:r>
            <w:r w:rsidRPr="001348BA">
              <w:rPr>
                <w:sz w:val="20"/>
                <w:szCs w:val="20"/>
              </w:rPr>
              <w:br/>
            </w:r>
            <w:r w:rsidRPr="001348BA">
              <w:rPr>
                <w:sz w:val="20"/>
                <w:szCs w:val="20"/>
                <w:shd w:val="clear" w:color="auto" w:fill="FFFFFF"/>
              </w:rPr>
              <w:t>3. Домингос, Педро Верховный алгоритм: как машинное обучение изменит наш мир / Педро Домингос. - Москва: </w:t>
            </w:r>
            <w:r w:rsidRPr="001348BA">
              <w:rPr>
                <w:rStyle w:val="aff1"/>
                <w:sz w:val="20"/>
                <w:szCs w:val="20"/>
                <w:shd w:val="clear" w:color="auto" w:fill="FFFFFF"/>
              </w:rPr>
              <w:t>РГГУ</w:t>
            </w:r>
            <w:r w:rsidRPr="001348BA">
              <w:rPr>
                <w:sz w:val="20"/>
                <w:szCs w:val="20"/>
                <w:shd w:val="clear" w:color="auto" w:fill="FFFFFF"/>
              </w:rPr>
              <w:t>, 2015. - </w:t>
            </w:r>
            <w:r w:rsidRPr="001348BA">
              <w:rPr>
                <w:rStyle w:val="aff1"/>
                <w:sz w:val="20"/>
                <w:szCs w:val="20"/>
                <w:shd w:val="clear" w:color="auto" w:fill="FFFFFF"/>
              </w:rPr>
              <w:t>447</w:t>
            </w:r>
            <w:r w:rsidRPr="001348BA">
              <w:rPr>
                <w:sz w:val="20"/>
                <w:szCs w:val="20"/>
                <w:shd w:val="clear" w:color="auto" w:fill="FFFFFF"/>
              </w:rPr>
              <w:t> c.</w:t>
            </w:r>
            <w:r w:rsidRPr="001348BA">
              <w:rPr>
                <w:sz w:val="20"/>
                <w:szCs w:val="20"/>
              </w:rPr>
              <w:br/>
            </w:r>
            <w:r w:rsidRPr="001348BA">
              <w:rPr>
                <w:sz w:val="20"/>
                <w:szCs w:val="20"/>
                <w:shd w:val="clear" w:color="auto" w:fill="FFFFFF"/>
              </w:rPr>
              <w:t>4. Плас, Джейк Вандер Python для сложных задач. Наука о данных и машинное обучение. Руководство / Плас Джейк Вандер. - М.: Питер, 2018. - </w:t>
            </w:r>
            <w:r w:rsidRPr="001348BA">
              <w:rPr>
                <w:rStyle w:val="aff1"/>
                <w:sz w:val="20"/>
                <w:szCs w:val="20"/>
                <w:shd w:val="clear" w:color="auto" w:fill="FFFFFF"/>
              </w:rPr>
              <w:t>759</w:t>
            </w:r>
            <w:r w:rsidRPr="001348BA">
              <w:rPr>
                <w:sz w:val="20"/>
                <w:szCs w:val="20"/>
                <w:shd w:val="clear" w:color="auto" w:fill="FFFFFF"/>
              </w:rPr>
              <w:t> c.</w:t>
            </w:r>
            <w:r w:rsidRPr="001348BA">
              <w:rPr>
                <w:sz w:val="20"/>
                <w:szCs w:val="20"/>
              </w:rPr>
              <w:br/>
            </w:r>
            <w:r w:rsidRPr="001348BA">
              <w:rPr>
                <w:sz w:val="20"/>
                <w:szCs w:val="20"/>
                <w:shd w:val="clear" w:color="auto" w:fill="FFFFFF"/>
              </w:rPr>
              <w:t>5. Себастьян, Рашка Python и машинное обучение / Рашка Себастьян. - М.: ДМК Пресс, 2017. - </w:t>
            </w:r>
            <w:r w:rsidRPr="001348BA">
              <w:rPr>
                <w:rStyle w:val="aff1"/>
                <w:sz w:val="20"/>
                <w:szCs w:val="20"/>
                <w:shd w:val="clear" w:color="auto" w:fill="FFFFFF"/>
              </w:rPr>
              <w:t>614</w:t>
            </w:r>
            <w:r w:rsidRPr="001348BA">
              <w:rPr>
                <w:sz w:val="20"/>
                <w:szCs w:val="20"/>
                <w:shd w:val="clear" w:color="auto" w:fill="FFFFFF"/>
              </w:rPr>
              <w:t> c.</w:t>
            </w:r>
          </w:p>
          <w:p w:rsidR="000F1C0D" w:rsidRPr="001348BA" w:rsidRDefault="001348BA" w:rsidP="001348BA">
            <w:pPr>
              <w:ind w:left="26"/>
              <w:rPr>
                <w:rFonts w:eastAsia="Cambria"/>
                <w:b/>
                <w:color w:val="000000"/>
                <w:sz w:val="20"/>
                <w:szCs w:val="20"/>
                <w:u w:val="single"/>
              </w:rPr>
            </w:pPr>
            <w:r w:rsidRPr="001348BA">
              <w:rPr>
                <w:sz w:val="20"/>
                <w:szCs w:val="20"/>
                <w:shd w:val="clear" w:color="auto" w:fill="FFFFFF"/>
              </w:rPr>
              <w:t>6. Антонио, Д. Библиотека Keras - инструмент глубокого обучения / Д. Антонио. - М.: ДМК Пресс, 2017. - </w:t>
            </w:r>
            <w:r w:rsidRPr="001348BA">
              <w:rPr>
                <w:rStyle w:val="aff1"/>
                <w:sz w:val="20"/>
                <w:szCs w:val="20"/>
                <w:shd w:val="clear" w:color="auto" w:fill="FFFFFF"/>
              </w:rPr>
              <w:t>851</w:t>
            </w:r>
            <w:r w:rsidRPr="001348BA">
              <w:rPr>
                <w:sz w:val="20"/>
                <w:szCs w:val="20"/>
                <w:shd w:val="clear" w:color="auto" w:fill="FFFFFF"/>
              </w:rPr>
              <w:t> c.</w:t>
            </w:r>
            <w:r w:rsidRPr="001348BA">
              <w:rPr>
                <w:sz w:val="20"/>
                <w:szCs w:val="20"/>
              </w:rPr>
              <w:br/>
            </w:r>
            <w:r w:rsidRPr="001348BA">
              <w:rPr>
                <w:sz w:val="20"/>
                <w:szCs w:val="20"/>
                <w:shd w:val="clear" w:color="auto" w:fill="FFFFFF"/>
              </w:rPr>
              <w:t>7. Белановский, С.А. Глубокое интервью / С.А. Белановский. - М.: Никколо-Медиа, </w:t>
            </w:r>
            <w:r w:rsidRPr="001348BA">
              <w:rPr>
                <w:rStyle w:val="aff1"/>
                <w:sz w:val="20"/>
                <w:szCs w:val="20"/>
                <w:shd w:val="clear" w:color="auto" w:fill="FFFFFF"/>
              </w:rPr>
              <w:t>2015</w:t>
            </w:r>
            <w:r w:rsidRPr="001348BA">
              <w:rPr>
                <w:sz w:val="20"/>
                <w:szCs w:val="20"/>
                <w:shd w:val="clear" w:color="auto" w:fill="FFFFFF"/>
              </w:rPr>
              <w:t>. - 320 c.</w:t>
            </w:r>
            <w:r w:rsidRPr="001348BA">
              <w:rPr>
                <w:sz w:val="20"/>
                <w:szCs w:val="20"/>
              </w:rPr>
              <w:br/>
            </w:r>
            <w:r w:rsidRPr="001348BA">
              <w:rPr>
                <w:sz w:val="20"/>
                <w:szCs w:val="20"/>
                <w:shd w:val="clear" w:color="auto" w:fill="FFFFFF"/>
              </w:rPr>
              <w:t>8. Воскресенская, А. Азбука. Для обучения детей в семье / А. Воскресенская, С. Редозубов, А. Янковская. - Л.: Просвещение; Издание 7-е, </w:t>
            </w:r>
            <w:r w:rsidRPr="001348BA">
              <w:rPr>
                <w:rStyle w:val="aff1"/>
                <w:sz w:val="20"/>
                <w:szCs w:val="20"/>
                <w:shd w:val="clear" w:color="auto" w:fill="FFFFFF"/>
              </w:rPr>
              <w:t>2014</w:t>
            </w:r>
            <w:r w:rsidRPr="001348BA">
              <w:rPr>
                <w:sz w:val="20"/>
                <w:szCs w:val="20"/>
                <w:shd w:val="clear" w:color="auto" w:fill="FFFFFF"/>
              </w:rPr>
              <w:t>. - 104 c.</w:t>
            </w:r>
            <w:r w:rsidRPr="001348BA">
              <w:rPr>
                <w:sz w:val="20"/>
                <w:szCs w:val="20"/>
              </w:rPr>
              <w:br/>
            </w:r>
            <w:r w:rsidRPr="001348BA">
              <w:rPr>
                <w:sz w:val="20"/>
                <w:szCs w:val="20"/>
                <w:shd w:val="clear" w:color="auto" w:fill="FFFFFF"/>
              </w:rPr>
              <w:t>9. Головчиц, Л.А. Дошкольная сурдопедагогика. Воспитание и обучение детей с нарушениями слуха / Л.А. Головчиц. - М.: Владос, </w:t>
            </w:r>
            <w:r w:rsidRPr="001348BA">
              <w:rPr>
                <w:rStyle w:val="aff1"/>
                <w:sz w:val="20"/>
                <w:szCs w:val="20"/>
                <w:shd w:val="clear" w:color="auto" w:fill="FFFFFF"/>
              </w:rPr>
              <w:t>2017</w:t>
            </w:r>
            <w:r w:rsidRPr="001348BA">
              <w:rPr>
                <w:sz w:val="20"/>
                <w:szCs w:val="20"/>
                <w:shd w:val="clear" w:color="auto" w:fill="FFFFFF"/>
              </w:rPr>
              <w:t>. - 303 c.</w:t>
            </w:r>
            <w:r w:rsidRPr="001348BA">
              <w:rPr>
                <w:sz w:val="20"/>
                <w:szCs w:val="20"/>
              </w:rPr>
              <w:br/>
            </w:r>
            <w:r w:rsidRPr="001348BA">
              <w:rPr>
                <w:sz w:val="20"/>
                <w:szCs w:val="20"/>
                <w:shd w:val="clear" w:color="auto" w:fill="FFFFFF"/>
              </w:rPr>
              <w:t>10. Гудфеллоу, Я. Глубокое обучение (цветные иллюстрации) / Я. Гудфеллоу. - М.: ДМК Пресс, 2018. - </w:t>
            </w:r>
            <w:r w:rsidRPr="001348BA">
              <w:rPr>
                <w:rStyle w:val="aff1"/>
                <w:sz w:val="20"/>
                <w:szCs w:val="20"/>
                <w:shd w:val="clear" w:color="auto" w:fill="FFFFFF"/>
              </w:rPr>
              <w:t>220</w:t>
            </w:r>
            <w:r w:rsidRPr="001348BA">
              <w:rPr>
                <w:sz w:val="20"/>
                <w:szCs w:val="20"/>
                <w:shd w:val="clear" w:color="auto" w:fill="FFFFFF"/>
              </w:rPr>
              <w:t> c.</w:t>
            </w:r>
            <w:r w:rsidRPr="001348BA">
              <w:rPr>
                <w:sz w:val="20"/>
                <w:szCs w:val="20"/>
              </w:rPr>
              <w:br/>
            </w:r>
          </w:p>
          <w:p w:rsidR="0041235C" w:rsidRPr="00167BA6" w:rsidRDefault="00206C25" w:rsidP="00B77F6B">
            <w:pPr>
              <w:rPr>
                <w:b/>
                <w:bCs/>
                <w:color w:val="000000" w:themeColor="text1"/>
                <w:sz w:val="20"/>
                <w:szCs w:val="20"/>
                <w:lang w:val="kk-KZ"/>
              </w:rPr>
            </w:pPr>
            <w:r w:rsidRPr="00167BA6">
              <w:rPr>
                <w:b/>
                <w:bCs/>
                <w:color w:val="000000" w:themeColor="text1"/>
                <w:sz w:val="20"/>
                <w:szCs w:val="20"/>
                <w:lang w:val="kk-KZ"/>
              </w:rPr>
              <w:t>Зерттеушілік</w:t>
            </w:r>
            <w:r w:rsidR="0041235C" w:rsidRPr="00167BA6">
              <w:rPr>
                <w:b/>
                <w:bCs/>
                <w:color w:val="000000" w:themeColor="text1"/>
                <w:sz w:val="20"/>
                <w:szCs w:val="20"/>
                <w:lang w:val="kk-KZ"/>
              </w:rPr>
              <w:t xml:space="preserve"> инфра</w:t>
            </w:r>
            <w:r w:rsidRPr="00167BA6">
              <w:rPr>
                <w:b/>
                <w:bCs/>
                <w:color w:val="000000" w:themeColor="text1"/>
                <w:sz w:val="20"/>
                <w:szCs w:val="20"/>
                <w:lang w:val="kk-KZ"/>
              </w:rPr>
              <w:t>құрылымы</w:t>
            </w:r>
          </w:p>
          <w:p w:rsidR="0041235C" w:rsidRPr="00167BA6" w:rsidRDefault="0041235C" w:rsidP="00B77F6B">
            <w:pPr>
              <w:rPr>
                <w:color w:val="000000" w:themeColor="text1"/>
                <w:sz w:val="20"/>
                <w:szCs w:val="20"/>
                <w:lang w:val="kk-KZ"/>
              </w:rPr>
            </w:pPr>
            <w:r w:rsidRPr="00167BA6">
              <w:rPr>
                <w:color w:val="000000" w:themeColor="text1"/>
                <w:sz w:val="20"/>
                <w:szCs w:val="20"/>
                <w:lang w:val="kk-KZ"/>
              </w:rPr>
              <w:t>1.</w:t>
            </w:r>
            <w:r w:rsidR="00622994" w:rsidRPr="00167BA6">
              <w:rPr>
                <w:color w:val="000000" w:themeColor="text1"/>
                <w:sz w:val="20"/>
                <w:szCs w:val="20"/>
                <w:lang w:val="kk-KZ"/>
              </w:rPr>
              <w:t xml:space="preserve">Әл-Фараби атындағы </w:t>
            </w:r>
            <w:r w:rsidR="001348BA">
              <w:rPr>
                <w:color w:val="000000" w:themeColor="text1"/>
                <w:sz w:val="20"/>
                <w:szCs w:val="20"/>
                <w:lang w:val="kk-KZ"/>
              </w:rPr>
              <w:t>ҚазҰУ, Механика</w:t>
            </w:r>
            <w:r w:rsidR="001348BA" w:rsidRPr="001348BA">
              <w:rPr>
                <w:color w:val="000000" w:themeColor="text1"/>
                <w:sz w:val="20"/>
                <w:szCs w:val="20"/>
                <w:lang w:val="kk-KZ"/>
              </w:rPr>
              <w:t>-</w:t>
            </w:r>
            <w:r w:rsidR="001348BA">
              <w:rPr>
                <w:color w:val="000000" w:themeColor="text1"/>
                <w:sz w:val="20"/>
                <w:szCs w:val="20"/>
                <w:lang w:val="kk-KZ"/>
              </w:rPr>
              <w:t xml:space="preserve">математика факультеті </w:t>
            </w:r>
            <w:r w:rsidR="001348BA" w:rsidRPr="001348BA">
              <w:rPr>
                <w:color w:val="000000" w:themeColor="text1"/>
                <w:sz w:val="20"/>
                <w:szCs w:val="20"/>
                <w:lang w:val="kk-KZ"/>
              </w:rPr>
              <w:t>201</w:t>
            </w:r>
            <w:r w:rsidR="001348BA">
              <w:rPr>
                <w:color w:val="000000" w:themeColor="text1"/>
                <w:sz w:val="20"/>
                <w:szCs w:val="20"/>
                <w:lang w:val="kk-KZ"/>
              </w:rPr>
              <w:t>, 518</w:t>
            </w:r>
            <w:r w:rsidR="00622994" w:rsidRPr="00167BA6">
              <w:rPr>
                <w:color w:val="000000" w:themeColor="text1"/>
                <w:sz w:val="20"/>
                <w:szCs w:val="20"/>
                <w:lang w:val="kk-KZ"/>
              </w:rPr>
              <w:t xml:space="preserve"> зертханалар.</w:t>
            </w:r>
          </w:p>
          <w:p w:rsidR="00A02A85" w:rsidRPr="00167BA6" w:rsidRDefault="00206C25" w:rsidP="00B77F6B">
            <w:pPr>
              <w:rPr>
                <w:b/>
                <w:bCs/>
                <w:color w:val="000000" w:themeColor="text1"/>
                <w:sz w:val="20"/>
                <w:szCs w:val="20"/>
                <w:lang w:val="kk-KZ"/>
              </w:rPr>
            </w:pPr>
            <w:r w:rsidRPr="00167BA6">
              <w:rPr>
                <w:b/>
                <w:bCs/>
                <w:color w:val="000000" w:themeColor="text1"/>
                <w:sz w:val="20"/>
                <w:szCs w:val="20"/>
                <w:lang w:val="kk-KZ"/>
              </w:rPr>
              <w:t xml:space="preserve">Мәліметтердің кәсіби ғылыми </w:t>
            </w:r>
            <w:r w:rsidR="00A02A85" w:rsidRPr="00167BA6">
              <w:rPr>
                <w:b/>
                <w:bCs/>
                <w:color w:val="000000" w:themeColor="text1"/>
                <w:sz w:val="20"/>
                <w:szCs w:val="20"/>
                <w:lang w:val="kk-KZ"/>
              </w:rPr>
              <w:t>баз</w:t>
            </w:r>
            <w:r w:rsidRPr="00167BA6">
              <w:rPr>
                <w:b/>
                <w:bCs/>
                <w:color w:val="000000" w:themeColor="text1"/>
                <w:sz w:val="20"/>
                <w:szCs w:val="20"/>
                <w:lang w:val="kk-KZ"/>
              </w:rPr>
              <w:t>асы</w:t>
            </w:r>
          </w:p>
          <w:p w:rsidR="00A02A85" w:rsidRPr="00B969DF" w:rsidRDefault="00A02A85" w:rsidP="00B77F6B">
            <w:pPr>
              <w:rPr>
                <w:color w:val="000000" w:themeColor="text1"/>
                <w:sz w:val="20"/>
                <w:szCs w:val="20"/>
                <w:lang w:val="kk-KZ"/>
              </w:rPr>
            </w:pPr>
            <w:r w:rsidRPr="00167BA6">
              <w:rPr>
                <w:color w:val="000000" w:themeColor="text1"/>
                <w:sz w:val="20"/>
                <w:szCs w:val="20"/>
                <w:lang w:val="kk-KZ"/>
              </w:rPr>
              <w:t>1.</w:t>
            </w:r>
            <w:r w:rsidR="007A7EC0" w:rsidRPr="007A7EC0">
              <w:rPr>
                <w:color w:val="000000" w:themeColor="text1"/>
                <w:sz w:val="20"/>
                <w:szCs w:val="20"/>
                <w:lang w:val="kk-KZ"/>
              </w:rPr>
              <w:t>https://elib.kaznu.kz/</w:t>
            </w:r>
          </w:p>
          <w:p w:rsidR="00A02A85" w:rsidRPr="00167BA6" w:rsidRDefault="00916B94" w:rsidP="00B77F6B">
            <w:pPr>
              <w:pBdr>
                <w:top w:val="nil"/>
                <w:left w:val="nil"/>
                <w:bottom w:val="nil"/>
                <w:right w:val="nil"/>
                <w:between w:val="nil"/>
              </w:pBdr>
              <w:rPr>
                <w:color w:val="FF0000"/>
                <w:sz w:val="20"/>
                <w:szCs w:val="20"/>
              </w:rPr>
            </w:pPr>
            <w:r w:rsidRPr="00167BA6">
              <w:rPr>
                <w:b/>
                <w:bCs/>
                <w:color w:val="000000"/>
                <w:sz w:val="20"/>
                <w:szCs w:val="20"/>
              </w:rPr>
              <w:t>Интернет-ресурс</w:t>
            </w:r>
            <w:r w:rsidR="00206C25" w:rsidRPr="00167BA6">
              <w:rPr>
                <w:b/>
                <w:bCs/>
                <w:color w:val="000000"/>
                <w:sz w:val="20"/>
                <w:szCs w:val="20"/>
                <w:lang w:val="kk-KZ"/>
              </w:rPr>
              <w:t>тар</w:t>
            </w:r>
          </w:p>
          <w:p w:rsidR="00A02A85" w:rsidRPr="00167BA6" w:rsidRDefault="00A02A85" w:rsidP="00B77F6B">
            <w:pPr>
              <w:autoSpaceDE w:val="0"/>
              <w:autoSpaceDN w:val="0"/>
              <w:adjustRightInd w:val="0"/>
              <w:spacing w:after="27"/>
              <w:rPr>
                <w:rStyle w:val="af9"/>
                <w:sz w:val="20"/>
                <w:szCs w:val="20"/>
                <w:shd w:val="clear" w:color="auto" w:fill="FFFFFF"/>
              </w:rPr>
            </w:pPr>
            <w:r w:rsidRPr="00167BA6">
              <w:rPr>
                <w:sz w:val="20"/>
                <w:szCs w:val="20"/>
              </w:rPr>
              <w:t xml:space="preserve">1. </w:t>
            </w:r>
            <w:r w:rsidR="000F1C0D" w:rsidRPr="00F94D7C">
              <w:rPr>
                <w:color w:val="000000"/>
                <w:sz w:val="20"/>
                <w:szCs w:val="20"/>
                <w:lang w:val="kk-KZ"/>
              </w:rPr>
              <w:t>https://www.profguide.io/professions/bioinformatik.html</w:t>
            </w:r>
          </w:p>
          <w:p w:rsidR="00AF40CD" w:rsidRPr="00AF40CD" w:rsidRDefault="00A02A85" w:rsidP="00AF40CD">
            <w:pPr>
              <w:pBdr>
                <w:top w:val="nil"/>
                <w:left w:val="nil"/>
                <w:bottom w:val="nil"/>
                <w:right w:val="nil"/>
                <w:between w:val="nil"/>
              </w:pBdr>
              <w:rPr>
                <w:sz w:val="20"/>
                <w:szCs w:val="20"/>
              </w:rPr>
            </w:pPr>
            <w:r w:rsidRPr="00167BA6">
              <w:rPr>
                <w:sz w:val="20"/>
                <w:szCs w:val="20"/>
              </w:rPr>
              <w:t xml:space="preserve">2. </w:t>
            </w:r>
            <w:r w:rsidR="000F1C0D" w:rsidRPr="00F94D7C">
              <w:rPr>
                <w:color w:val="000000"/>
                <w:sz w:val="20"/>
                <w:szCs w:val="20"/>
                <w:lang w:val="kk-KZ"/>
              </w:rPr>
              <w:t>https://habr.com/ru/company/ruvds/blog/650449/</w:t>
            </w:r>
          </w:p>
          <w:p w:rsidR="00A02A85" w:rsidRPr="00167BA6" w:rsidRDefault="00A02A85" w:rsidP="00B77F6B">
            <w:pPr>
              <w:pBdr>
                <w:top w:val="nil"/>
                <w:left w:val="nil"/>
                <w:bottom w:val="nil"/>
                <w:right w:val="nil"/>
                <w:between w:val="nil"/>
              </w:pBdr>
              <w:rPr>
                <w:color w:val="000000"/>
                <w:sz w:val="20"/>
                <w:szCs w:val="20"/>
                <w:lang w:val="kk-KZ"/>
              </w:rPr>
            </w:pPr>
          </w:p>
        </w:tc>
      </w:tr>
    </w:tbl>
    <w:p w:rsidR="00A02A85" w:rsidRPr="00167BA6" w:rsidRDefault="00A02A85" w:rsidP="00A02A85">
      <w:pPr>
        <w:widowControl w:val="0"/>
        <w:pBdr>
          <w:top w:val="nil"/>
          <w:left w:val="nil"/>
          <w:bottom w:val="nil"/>
          <w:right w:val="nil"/>
          <w:between w:val="nil"/>
        </w:pBdr>
        <w:spacing w:line="276" w:lineRule="auto"/>
        <w:rPr>
          <w:color w:val="000000"/>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851"/>
        <w:gridCol w:w="1276"/>
        <w:gridCol w:w="284"/>
        <w:gridCol w:w="708"/>
        <w:gridCol w:w="1843"/>
        <w:gridCol w:w="3260"/>
        <w:gridCol w:w="2268"/>
      </w:tblGrid>
      <w:tr w:rsidR="00535DED" w:rsidRPr="001B7311" w:rsidTr="00803BC0">
        <w:trPr>
          <w:trHeight w:val="7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A82EA7" w:rsidRPr="00167BA6" w:rsidRDefault="00C504DA" w:rsidP="004E7FA2">
            <w:pPr>
              <w:rPr>
                <w:b/>
                <w:sz w:val="20"/>
                <w:szCs w:val="20"/>
                <w:lang w:val="kk-KZ"/>
              </w:rPr>
            </w:pPr>
            <w:r w:rsidRPr="00167BA6">
              <w:rPr>
                <w:b/>
                <w:sz w:val="20"/>
                <w:szCs w:val="20"/>
                <w:lang w:val="kk-KZ"/>
              </w:rPr>
              <w:t xml:space="preserve">Пәннің </w:t>
            </w:r>
          </w:p>
          <w:p w:rsidR="00A82EA7" w:rsidRPr="00167BA6" w:rsidRDefault="00C504DA" w:rsidP="004E7FA2">
            <w:pPr>
              <w:rPr>
                <w:b/>
                <w:sz w:val="20"/>
                <w:szCs w:val="20"/>
                <w:lang w:val="kk-KZ"/>
              </w:rPr>
            </w:pPr>
            <w:r w:rsidRPr="00167BA6">
              <w:rPr>
                <w:b/>
                <w:sz w:val="20"/>
                <w:szCs w:val="20"/>
                <w:lang w:val="kk-KZ"/>
              </w:rPr>
              <w:t>а</w:t>
            </w:r>
            <w:r w:rsidR="00A02A85" w:rsidRPr="00167BA6">
              <w:rPr>
                <w:b/>
                <w:sz w:val="20"/>
                <w:szCs w:val="20"/>
              </w:rPr>
              <w:t>ка</w:t>
            </w:r>
            <w:r w:rsidRPr="00167BA6">
              <w:rPr>
                <w:b/>
                <w:sz w:val="20"/>
                <w:szCs w:val="20"/>
                <w:lang w:val="kk-KZ"/>
              </w:rPr>
              <w:t xml:space="preserve">демиялық </w:t>
            </w:r>
          </w:p>
          <w:p w:rsidR="00A02A85" w:rsidRPr="00167BA6" w:rsidRDefault="00C504DA" w:rsidP="004E7FA2">
            <w:pPr>
              <w:rPr>
                <w:b/>
                <w:sz w:val="20"/>
                <w:szCs w:val="20"/>
              </w:rPr>
            </w:pPr>
            <w:r w:rsidRPr="00167BA6">
              <w:rPr>
                <w:b/>
                <w:sz w:val="20"/>
                <w:szCs w:val="20"/>
                <w:lang w:val="kk-KZ"/>
              </w:rPr>
              <w:t>саясаты</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E83D4B" w:rsidRPr="00167BA6" w:rsidRDefault="00C504DA" w:rsidP="00B77F6B">
            <w:pPr>
              <w:jc w:val="both"/>
              <w:rPr>
                <w:sz w:val="20"/>
                <w:szCs w:val="20"/>
              </w:rPr>
            </w:pPr>
            <w:r w:rsidRPr="00167BA6">
              <w:rPr>
                <w:sz w:val="20"/>
                <w:szCs w:val="20"/>
              </w:rPr>
              <w:t>П</w:t>
            </w:r>
            <w:r w:rsidRPr="00167BA6">
              <w:rPr>
                <w:sz w:val="20"/>
                <w:szCs w:val="20"/>
                <w:lang w:val="kk-KZ"/>
              </w:rPr>
              <w:t xml:space="preserve">әннің </w:t>
            </w:r>
            <w:r w:rsidRPr="00167BA6">
              <w:rPr>
                <w:sz w:val="20"/>
                <w:szCs w:val="20"/>
              </w:rPr>
              <w:t>академия</w:t>
            </w:r>
            <w:r w:rsidRPr="00167BA6">
              <w:rPr>
                <w:sz w:val="20"/>
                <w:szCs w:val="20"/>
                <w:lang w:val="kk-KZ"/>
              </w:rPr>
              <w:t>лық</w:t>
            </w:r>
            <w:r w:rsidRPr="00167BA6">
              <w:rPr>
                <w:sz w:val="20"/>
                <w:szCs w:val="20"/>
              </w:rPr>
              <w:t xml:space="preserve"> сая</w:t>
            </w:r>
            <w:r w:rsidRPr="00167BA6">
              <w:rPr>
                <w:sz w:val="20"/>
                <w:szCs w:val="20"/>
                <w:lang w:val="kk-KZ"/>
              </w:rPr>
              <w:t>сатыә</w:t>
            </w:r>
            <w:r w:rsidRPr="00167BA6">
              <w:rPr>
                <w:sz w:val="20"/>
                <w:szCs w:val="20"/>
              </w:rPr>
              <w:t>л-Фараби а</w:t>
            </w:r>
            <w:r w:rsidRPr="00167BA6">
              <w:rPr>
                <w:sz w:val="20"/>
                <w:szCs w:val="20"/>
                <w:lang w:val="kk-KZ"/>
              </w:rPr>
              <w:t>тындағы</w:t>
            </w:r>
            <w:r w:rsidRPr="00167BA6">
              <w:rPr>
                <w:sz w:val="20"/>
                <w:szCs w:val="20"/>
              </w:rPr>
              <w:t xml:space="preserve"> Қ</w:t>
            </w:r>
            <w:r w:rsidRPr="00167BA6">
              <w:rPr>
                <w:sz w:val="20"/>
                <w:szCs w:val="20"/>
                <w:lang w:val="kk-KZ"/>
              </w:rPr>
              <w:t>азҰУ</w:t>
            </w:r>
            <w:r w:rsidRPr="00167BA6">
              <w:rPr>
                <w:sz w:val="20"/>
                <w:szCs w:val="20"/>
              </w:rPr>
              <w:t>-д</w:t>
            </w:r>
            <w:r w:rsidRPr="00167BA6">
              <w:rPr>
                <w:sz w:val="20"/>
                <w:szCs w:val="20"/>
                <w:lang w:val="kk-KZ"/>
              </w:rPr>
              <w:t>ың</w:t>
            </w:r>
            <w:r w:rsidRPr="00167BA6">
              <w:rPr>
                <w:sz w:val="20"/>
                <w:szCs w:val="20"/>
                <w:u w:val="single"/>
                <w:lang w:val="kk-KZ"/>
              </w:rPr>
              <w:t>АкадемиялықсаясатыменжәнеакадемиялықадалдықСаясатымен</w:t>
            </w:r>
            <w:r w:rsidRPr="00167BA6">
              <w:rPr>
                <w:sz w:val="20"/>
                <w:szCs w:val="20"/>
                <w:lang w:val="kk-KZ"/>
              </w:rPr>
              <w:t>айқындалады</w:t>
            </w:r>
            <w:r w:rsidRPr="00167BA6">
              <w:rPr>
                <w:sz w:val="20"/>
                <w:szCs w:val="20"/>
              </w:rPr>
              <w:t>.</w:t>
            </w:r>
          </w:p>
          <w:p w:rsidR="00AD23BE" w:rsidRPr="00167BA6" w:rsidRDefault="00C504DA" w:rsidP="00B845E9">
            <w:pPr>
              <w:jc w:val="both"/>
              <w:rPr>
                <w:sz w:val="20"/>
                <w:szCs w:val="20"/>
              </w:rPr>
            </w:pPr>
            <w:r w:rsidRPr="00167BA6">
              <w:rPr>
                <w:sz w:val="20"/>
                <w:szCs w:val="20"/>
              </w:rPr>
              <w:t xml:space="preserve">Құжаттар Univer </w:t>
            </w:r>
            <w:r w:rsidRPr="00167BA6">
              <w:rPr>
                <w:sz w:val="20"/>
                <w:szCs w:val="20"/>
                <w:lang w:val="kk-KZ"/>
              </w:rPr>
              <w:t>И</w:t>
            </w:r>
            <w:r w:rsidRPr="00167BA6">
              <w:rPr>
                <w:sz w:val="20"/>
                <w:szCs w:val="20"/>
              </w:rPr>
              <w:t>Ж басты бетінде қолжетімді.</w:t>
            </w:r>
          </w:p>
          <w:p w:rsidR="00AD23BE" w:rsidRPr="00167BA6" w:rsidRDefault="001141CC" w:rsidP="00B845E9">
            <w:pPr>
              <w:jc w:val="both"/>
              <w:rPr>
                <w:sz w:val="20"/>
                <w:szCs w:val="20"/>
              </w:rPr>
            </w:pPr>
            <w:r w:rsidRPr="00167BA6">
              <w:rPr>
                <w:b/>
                <w:bCs/>
                <w:sz w:val="20"/>
                <w:szCs w:val="20"/>
              </w:rPr>
              <w:t xml:space="preserve">Ғылым мен білімнің интеграциясы. </w:t>
            </w:r>
            <w:r w:rsidRPr="00167BA6">
              <w:rPr>
                <w:sz w:val="20"/>
                <w:szCs w:val="20"/>
              </w:rPr>
              <w:t>Студенттердің, магистранттардың және докторанттардың ғылыми-зерттеу жұмысы –</w:t>
            </w:r>
            <w:r w:rsidRPr="00167BA6">
              <w:rPr>
                <w:sz w:val="20"/>
                <w:szCs w:val="20"/>
                <w:lang w:val="kk-KZ"/>
              </w:rPr>
              <w:t xml:space="preserve"> бұл </w:t>
            </w:r>
            <w:r w:rsidRPr="00167BA6">
              <w:rPr>
                <w:sz w:val="20"/>
                <w:szCs w:val="20"/>
              </w:rPr>
              <w:t>оқу үдерісін</w:t>
            </w:r>
            <w:r w:rsidRPr="00167BA6">
              <w:rPr>
                <w:sz w:val="20"/>
                <w:szCs w:val="20"/>
                <w:lang w:val="kk-KZ"/>
              </w:rPr>
              <w:t>ің</w:t>
            </w:r>
            <w:r w:rsidRPr="00167BA6">
              <w:rPr>
                <w:sz w:val="20"/>
                <w:szCs w:val="20"/>
              </w:rPr>
              <w:t xml:space="preserve"> тереңде</w:t>
            </w:r>
            <w:r w:rsidRPr="00167BA6">
              <w:rPr>
                <w:sz w:val="20"/>
                <w:szCs w:val="20"/>
                <w:lang w:val="kk-KZ"/>
              </w:rPr>
              <w:t>тілуі</w:t>
            </w:r>
            <w:r w:rsidRPr="00167BA6">
              <w:rPr>
                <w:sz w:val="20"/>
                <w:szCs w:val="20"/>
              </w:rPr>
              <w:t>. Ол тікелей кафедраларда, зертханаларда, университеттің ғылыми және жобалау бөлімшелерінде, студенттік ғылыми-техникалық бірлестіктер</w:t>
            </w:r>
            <w:r w:rsidRPr="00167BA6">
              <w:rPr>
                <w:sz w:val="20"/>
                <w:szCs w:val="20"/>
                <w:lang w:val="kk-KZ"/>
              </w:rPr>
              <w:t>ін</w:t>
            </w:r>
            <w:r w:rsidRPr="00167BA6">
              <w:rPr>
                <w:sz w:val="20"/>
                <w:szCs w:val="20"/>
              </w:rPr>
              <w:t xml:space="preserve">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w:t>
            </w:r>
            <w:r w:rsidRPr="00167BA6">
              <w:rPr>
                <w:sz w:val="20"/>
                <w:szCs w:val="20"/>
                <w:lang w:val="kk-KZ"/>
              </w:rPr>
              <w:t>ғ</w:t>
            </w:r>
            <w:r w:rsidRPr="00167BA6">
              <w:rPr>
                <w:sz w:val="20"/>
                <w:szCs w:val="20"/>
              </w:rPr>
              <w:t>ылыми</w:t>
            </w:r>
            <w:r w:rsidRPr="00167BA6">
              <w:rPr>
                <w:sz w:val="20"/>
                <w:szCs w:val="20"/>
                <w:lang w:val="kk-KZ"/>
              </w:rPr>
              <w:t>-зерттеу</w:t>
            </w:r>
            <w:r w:rsidRPr="00167BA6">
              <w:rPr>
                <w:sz w:val="20"/>
                <w:szCs w:val="20"/>
              </w:rPr>
              <w:t xml:space="preserve"> қызмет</w:t>
            </w:r>
            <w:r w:rsidRPr="00167BA6">
              <w:rPr>
                <w:sz w:val="20"/>
                <w:szCs w:val="20"/>
                <w:lang w:val="kk-KZ"/>
              </w:rPr>
              <w:t>інің</w:t>
            </w:r>
            <w:r w:rsidRPr="00167BA6">
              <w:rPr>
                <w:sz w:val="20"/>
                <w:szCs w:val="20"/>
              </w:rPr>
              <w:t xml:space="preserve"> нәтижелерін дәрістер мен семинарлық (практикалық) сабақтар, </w:t>
            </w:r>
            <w:r w:rsidRPr="00167BA6">
              <w:rPr>
                <w:sz w:val="20"/>
                <w:szCs w:val="20"/>
                <w:lang w:val="kk-KZ"/>
              </w:rPr>
              <w:t>з</w:t>
            </w:r>
            <w:r w:rsidRPr="00167BA6">
              <w:rPr>
                <w:sz w:val="20"/>
                <w:szCs w:val="20"/>
              </w:rPr>
              <w:t>ертханалық сабақтар тақырыбын</w:t>
            </w:r>
            <w:r w:rsidRPr="00167BA6">
              <w:rPr>
                <w:sz w:val="20"/>
                <w:szCs w:val="20"/>
                <w:lang w:val="kk-KZ"/>
              </w:rPr>
              <w:t>д</w:t>
            </w:r>
            <w:r w:rsidRPr="00167BA6">
              <w:rPr>
                <w:sz w:val="20"/>
                <w:szCs w:val="20"/>
              </w:rPr>
              <w:t>а</w:t>
            </w:r>
            <w:r w:rsidRPr="00167BA6">
              <w:rPr>
                <w:sz w:val="20"/>
                <w:szCs w:val="20"/>
                <w:lang w:val="kk-KZ"/>
              </w:rPr>
              <w:t xml:space="preserve">, </w:t>
            </w:r>
            <w:r w:rsidRPr="00167BA6">
              <w:rPr>
                <w:sz w:val="20"/>
                <w:szCs w:val="20"/>
              </w:rPr>
              <w:t>силлабуста</w:t>
            </w:r>
            <w:r w:rsidRPr="00167BA6">
              <w:rPr>
                <w:sz w:val="20"/>
                <w:szCs w:val="20"/>
                <w:lang w:val="kk-KZ"/>
              </w:rPr>
              <w:t>рда</w:t>
            </w:r>
            <w:r w:rsidRPr="00167BA6">
              <w:rPr>
                <w:sz w:val="20"/>
                <w:szCs w:val="20"/>
              </w:rPr>
              <w:t xml:space="preserve"> көрініс табатын және оқу сабақтары мен тапсырмалар тақырыптарының өзектілігіне жауап беретін </w:t>
            </w:r>
            <w:r w:rsidRPr="00167BA6">
              <w:rPr>
                <w:sz w:val="20"/>
                <w:szCs w:val="20"/>
                <w:lang w:val="kk-KZ"/>
              </w:rPr>
              <w:t>ОБӨЗ</w:t>
            </w:r>
            <w:r w:rsidRPr="00167BA6">
              <w:rPr>
                <w:sz w:val="20"/>
                <w:szCs w:val="20"/>
              </w:rPr>
              <w:t xml:space="preserve">, </w:t>
            </w:r>
            <w:r w:rsidRPr="00167BA6">
              <w:rPr>
                <w:sz w:val="20"/>
                <w:szCs w:val="20"/>
                <w:lang w:val="kk-KZ"/>
              </w:rPr>
              <w:t>БӨЗ</w:t>
            </w:r>
            <w:r w:rsidRPr="00167BA6">
              <w:rPr>
                <w:sz w:val="20"/>
                <w:szCs w:val="20"/>
              </w:rPr>
              <w:t xml:space="preserve"> тапсырмаларына біріктіреді.</w:t>
            </w:r>
          </w:p>
          <w:p w:rsidR="00AD23BE" w:rsidRPr="00167BA6" w:rsidRDefault="001141CC" w:rsidP="00B845E9">
            <w:pPr>
              <w:jc w:val="both"/>
              <w:rPr>
                <w:b/>
                <w:bCs/>
                <w:sz w:val="20"/>
                <w:szCs w:val="20"/>
              </w:rPr>
            </w:pPr>
            <w:r w:rsidRPr="00167BA6">
              <w:rPr>
                <w:b/>
                <w:bCs/>
                <w:sz w:val="20"/>
                <w:szCs w:val="20"/>
              </w:rPr>
              <w:t>Сабаққа қатысу</w:t>
            </w:r>
            <w:r w:rsidRPr="00167BA6">
              <w:rPr>
                <w:b/>
                <w:bCs/>
                <w:sz w:val="20"/>
                <w:szCs w:val="20"/>
                <w:lang w:val="kk-KZ"/>
              </w:rPr>
              <w:t>ы</w:t>
            </w:r>
            <w:r w:rsidRPr="00167BA6">
              <w:rPr>
                <w:b/>
                <w:bCs/>
                <w:sz w:val="20"/>
                <w:szCs w:val="20"/>
              </w:rPr>
              <w:t xml:space="preserve">. </w:t>
            </w:r>
            <w:r w:rsidRPr="00167BA6">
              <w:rPr>
                <w:sz w:val="20"/>
                <w:szCs w:val="20"/>
              </w:rPr>
              <w:t xml:space="preserve">Әр тапсырманың мерзімі </w:t>
            </w:r>
            <w:r w:rsidR="007163DB" w:rsidRPr="00167BA6">
              <w:rPr>
                <w:sz w:val="20"/>
                <w:szCs w:val="20"/>
                <w:lang w:val="kk-KZ"/>
              </w:rPr>
              <w:t>пән</w:t>
            </w:r>
            <w:r w:rsidRPr="00167BA6">
              <w:rPr>
                <w:sz w:val="20"/>
                <w:szCs w:val="20"/>
              </w:rPr>
              <w:t xml:space="preserve"> мазмұнын іске асыру күнтізбесінде (кестесінде) көрсетілген. Мерзімдерді сақтамау </w:t>
            </w:r>
            <w:r w:rsidR="00B845E9" w:rsidRPr="00167BA6">
              <w:rPr>
                <w:sz w:val="20"/>
                <w:szCs w:val="20"/>
                <w:lang w:val="kk-KZ"/>
              </w:rPr>
              <w:t>баллда</w:t>
            </w:r>
            <w:r w:rsidRPr="00167BA6">
              <w:rPr>
                <w:sz w:val="20"/>
                <w:szCs w:val="20"/>
              </w:rPr>
              <w:t>рдың жоғалуына әкеледі.</w:t>
            </w:r>
          </w:p>
          <w:p w:rsidR="00B845E9" w:rsidRPr="00167BA6" w:rsidRDefault="00B845E9" w:rsidP="00B845E9">
            <w:pPr>
              <w:jc w:val="both"/>
              <w:rPr>
                <w:rStyle w:val="af9"/>
                <w:b/>
                <w:bCs/>
                <w:sz w:val="20"/>
                <w:szCs w:val="20"/>
                <w:lang w:val="kk-KZ"/>
              </w:rPr>
            </w:pPr>
            <w:r w:rsidRPr="00167BA6">
              <w:rPr>
                <w:rStyle w:val="af9"/>
                <w:b/>
                <w:bCs/>
                <w:sz w:val="20"/>
                <w:szCs w:val="20"/>
              </w:rPr>
              <w:t xml:space="preserve">Академиялық адалдық. </w:t>
            </w:r>
            <w:r w:rsidRPr="00167BA6">
              <w:rPr>
                <w:rStyle w:val="af9"/>
                <w:sz w:val="20"/>
                <w:szCs w:val="20"/>
              </w:rPr>
              <w:t xml:space="preserve">Практикалық/зертханалық сабақтар, </w:t>
            </w:r>
            <w:r w:rsidRPr="00167BA6">
              <w:rPr>
                <w:rStyle w:val="af9"/>
                <w:sz w:val="20"/>
                <w:szCs w:val="20"/>
                <w:lang w:val="kk-KZ"/>
              </w:rPr>
              <w:t>БӨЖ</w:t>
            </w:r>
            <w:r w:rsidRPr="00167BA6">
              <w:rPr>
                <w:rStyle w:val="af9"/>
                <w:sz w:val="20"/>
                <w:szCs w:val="20"/>
              </w:rPr>
              <w:t xml:space="preserve"> білім алушының дербестігін, сыни ойлауын, шығармашылығын дамытады. Плагиат, жалғандық, </w:t>
            </w:r>
            <w:r w:rsidRPr="00167BA6">
              <w:rPr>
                <w:rStyle w:val="af9"/>
                <w:sz w:val="20"/>
                <w:szCs w:val="20"/>
                <w:lang w:val="kk-KZ"/>
              </w:rPr>
              <w:t>шпаргалк</w:t>
            </w:r>
            <w:r w:rsidR="00DB398B" w:rsidRPr="00167BA6">
              <w:rPr>
                <w:rStyle w:val="af9"/>
                <w:sz w:val="20"/>
                <w:szCs w:val="20"/>
                <w:lang w:val="kk-KZ"/>
              </w:rPr>
              <w:t>а</w:t>
            </w:r>
            <w:r w:rsidRPr="00167BA6">
              <w:rPr>
                <w:rStyle w:val="af9"/>
                <w:sz w:val="20"/>
                <w:szCs w:val="20"/>
              </w:rPr>
              <w:t xml:space="preserve"> пайдалану, тапсырмаларды орындаудың барлық кезеңдерінде </w:t>
            </w:r>
            <w:r w:rsidRPr="00167BA6">
              <w:rPr>
                <w:rStyle w:val="af9"/>
                <w:sz w:val="20"/>
                <w:szCs w:val="20"/>
                <w:lang w:val="kk-KZ"/>
              </w:rPr>
              <w:t xml:space="preserve">көшіруге </w:t>
            </w:r>
            <w:r w:rsidRPr="00167BA6">
              <w:rPr>
                <w:rStyle w:val="af9"/>
                <w:sz w:val="20"/>
                <w:szCs w:val="20"/>
              </w:rPr>
              <w:t>жол берілмейді.</w:t>
            </w:r>
            <w:r w:rsidRPr="00167BA6">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167BA6">
              <w:rPr>
                <w:rStyle w:val="af9"/>
                <w:sz w:val="20"/>
                <w:szCs w:val="20"/>
                <w:lang w:val="kk-KZ"/>
              </w:rPr>
              <w:t>«</w:t>
            </w:r>
            <w:r w:rsidR="00AD23BE" w:rsidRPr="00167BA6">
              <w:rPr>
                <w:rStyle w:val="af9"/>
                <w:sz w:val="20"/>
                <w:szCs w:val="20"/>
                <w:u w:val="single"/>
                <w:lang w:val="kk-KZ"/>
              </w:rPr>
              <w:t>Қ</w:t>
            </w:r>
            <w:r w:rsidRPr="00167BA6">
              <w:rPr>
                <w:rStyle w:val="af9"/>
                <w:sz w:val="20"/>
                <w:szCs w:val="20"/>
                <w:u w:val="single"/>
                <w:lang w:val="kk-KZ"/>
              </w:rPr>
              <w:t xml:space="preserve">орытынды бақылауды жүргізу </w:t>
            </w:r>
            <w:r w:rsidR="00AD23BE" w:rsidRPr="00167BA6">
              <w:rPr>
                <w:rStyle w:val="af9"/>
                <w:sz w:val="20"/>
                <w:szCs w:val="20"/>
                <w:u w:val="single"/>
                <w:lang w:val="kk-KZ"/>
              </w:rPr>
              <w:t>Е</w:t>
            </w:r>
            <w:r w:rsidRPr="00167BA6">
              <w:rPr>
                <w:rStyle w:val="af9"/>
                <w:sz w:val="20"/>
                <w:szCs w:val="20"/>
                <w:u w:val="single"/>
                <w:lang w:val="kk-KZ"/>
              </w:rPr>
              <w:t>режелері</w:t>
            </w:r>
            <w:r w:rsidR="00AD23BE" w:rsidRPr="00167BA6">
              <w:rPr>
                <w:rStyle w:val="af9"/>
                <w:sz w:val="20"/>
                <w:szCs w:val="20"/>
                <w:u w:val="single"/>
                <w:lang w:val="kk-KZ"/>
              </w:rPr>
              <w:t>»</w:t>
            </w:r>
            <w:r w:rsidRPr="00167BA6">
              <w:rPr>
                <w:rStyle w:val="af9"/>
                <w:sz w:val="20"/>
                <w:szCs w:val="20"/>
                <w:u w:val="single"/>
                <w:lang w:val="kk-KZ"/>
              </w:rPr>
              <w:t>, «</w:t>
            </w:r>
            <w:r w:rsidR="00AD23BE" w:rsidRPr="00167BA6">
              <w:rPr>
                <w:rStyle w:val="af9"/>
                <w:sz w:val="20"/>
                <w:szCs w:val="20"/>
                <w:u w:val="single"/>
                <w:lang w:val="kk-KZ"/>
              </w:rPr>
              <w:t>А</w:t>
            </w:r>
            <w:r w:rsidRPr="00167BA6">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167BA6">
              <w:rPr>
                <w:rStyle w:val="af9"/>
                <w:sz w:val="20"/>
                <w:szCs w:val="20"/>
                <w:u w:val="single"/>
                <w:lang w:val="kk-KZ"/>
              </w:rPr>
              <w:t>Н</w:t>
            </w:r>
            <w:r w:rsidRPr="00167BA6">
              <w:rPr>
                <w:rStyle w:val="af9"/>
                <w:sz w:val="20"/>
                <w:szCs w:val="20"/>
                <w:u w:val="single"/>
                <w:lang w:val="kk-KZ"/>
              </w:rPr>
              <w:t>ұсқаулықтар</w:t>
            </w:r>
            <w:r w:rsidR="00AD23BE" w:rsidRPr="00167BA6">
              <w:rPr>
                <w:rStyle w:val="af9"/>
                <w:sz w:val="20"/>
                <w:szCs w:val="20"/>
                <w:u w:val="single"/>
                <w:lang w:val="kk-KZ"/>
              </w:rPr>
              <w:t>ы</w:t>
            </w:r>
            <w:r w:rsidRPr="00167BA6">
              <w:rPr>
                <w:rStyle w:val="af9"/>
                <w:sz w:val="20"/>
                <w:szCs w:val="20"/>
                <w:u w:val="single"/>
                <w:lang w:val="kk-KZ"/>
              </w:rPr>
              <w:t>», «</w:t>
            </w:r>
            <w:r w:rsidR="00AD23BE" w:rsidRPr="00167BA6">
              <w:rPr>
                <w:rStyle w:val="af9"/>
                <w:sz w:val="20"/>
                <w:szCs w:val="20"/>
                <w:u w:val="single"/>
                <w:lang w:val="kk-KZ"/>
              </w:rPr>
              <w:t>Б</w:t>
            </w:r>
            <w:r w:rsidRPr="00167BA6">
              <w:rPr>
                <w:rStyle w:val="af9"/>
                <w:sz w:val="20"/>
                <w:szCs w:val="20"/>
                <w:u w:val="single"/>
                <w:lang w:val="kk-KZ"/>
              </w:rPr>
              <w:t xml:space="preserve">ілім алушылардың </w:t>
            </w:r>
            <w:r w:rsidR="00AD23BE" w:rsidRPr="00167BA6">
              <w:rPr>
                <w:rStyle w:val="af9"/>
                <w:sz w:val="20"/>
                <w:szCs w:val="20"/>
                <w:u w:val="single"/>
                <w:lang w:val="kk-KZ"/>
              </w:rPr>
              <w:t>тестіл</w:t>
            </w:r>
            <w:r w:rsidRPr="00167BA6">
              <w:rPr>
                <w:rStyle w:val="af9"/>
                <w:sz w:val="20"/>
                <w:szCs w:val="20"/>
                <w:u w:val="single"/>
                <w:lang w:val="kk-KZ"/>
              </w:rPr>
              <w:t>ік құжаттарын</w:t>
            </w:r>
            <w:r w:rsidR="00AD23BE" w:rsidRPr="00167BA6">
              <w:rPr>
                <w:rStyle w:val="af9"/>
                <w:sz w:val="20"/>
                <w:szCs w:val="20"/>
                <w:u w:val="single"/>
                <w:lang w:val="kk-KZ"/>
              </w:rPr>
              <w:t>ыңкөшіріліп алынуын</w:t>
            </w:r>
            <w:r w:rsidRPr="00167BA6">
              <w:rPr>
                <w:rStyle w:val="af9"/>
                <w:sz w:val="20"/>
                <w:szCs w:val="20"/>
                <w:u w:val="single"/>
                <w:lang w:val="kk-KZ"/>
              </w:rPr>
              <w:t xml:space="preserve"> тексеру туралы </w:t>
            </w:r>
            <w:r w:rsidR="00AD23BE" w:rsidRPr="00167BA6">
              <w:rPr>
                <w:rStyle w:val="af9"/>
                <w:sz w:val="20"/>
                <w:szCs w:val="20"/>
                <w:u w:val="single"/>
                <w:lang w:val="kk-KZ"/>
              </w:rPr>
              <w:t>Е</w:t>
            </w:r>
            <w:r w:rsidRPr="00167BA6">
              <w:rPr>
                <w:rStyle w:val="af9"/>
                <w:sz w:val="20"/>
                <w:szCs w:val="20"/>
                <w:u w:val="single"/>
                <w:lang w:val="kk-KZ"/>
              </w:rPr>
              <w:t>реже</w:t>
            </w:r>
            <w:r w:rsidR="00AD23BE" w:rsidRPr="00167BA6">
              <w:rPr>
                <w:rStyle w:val="af9"/>
                <w:sz w:val="20"/>
                <w:szCs w:val="20"/>
                <w:u w:val="single"/>
                <w:lang w:val="kk-KZ"/>
              </w:rPr>
              <w:t>сі</w:t>
            </w:r>
            <w:r w:rsidRPr="00167BA6">
              <w:rPr>
                <w:rStyle w:val="af9"/>
                <w:sz w:val="20"/>
                <w:szCs w:val="20"/>
                <w:u w:val="single"/>
                <w:lang w:val="kk-KZ"/>
              </w:rPr>
              <w:t>»</w:t>
            </w:r>
            <w:r w:rsidR="00AD23BE" w:rsidRPr="00167BA6">
              <w:rPr>
                <w:rStyle w:val="af9"/>
                <w:sz w:val="20"/>
                <w:szCs w:val="20"/>
                <w:lang w:val="kk-KZ"/>
              </w:rPr>
              <w:t xml:space="preserve"> тәрізді құжаттармен</w:t>
            </w:r>
            <w:r w:rsidRPr="00167BA6">
              <w:rPr>
                <w:rStyle w:val="af9"/>
                <w:sz w:val="20"/>
                <w:szCs w:val="20"/>
                <w:lang w:val="kk-KZ"/>
              </w:rPr>
              <w:t xml:space="preserve"> регламенттеледі.</w:t>
            </w:r>
          </w:p>
          <w:p w:rsidR="00421B33" w:rsidRPr="00167BA6" w:rsidRDefault="00421B33" w:rsidP="00421B33">
            <w:pPr>
              <w:jc w:val="both"/>
              <w:rPr>
                <w:sz w:val="20"/>
                <w:szCs w:val="20"/>
                <w:lang w:val="kk-KZ"/>
              </w:rPr>
            </w:pPr>
            <w:r w:rsidRPr="00167BA6">
              <w:rPr>
                <w:b/>
                <w:bCs/>
                <w:sz w:val="20"/>
                <w:szCs w:val="20"/>
                <w:lang w:val="kk-KZ"/>
              </w:rPr>
              <w:t xml:space="preserve">Инклюзивті білім берудің негізгі принциптері. </w:t>
            </w:r>
            <w:r w:rsidRPr="00167BA6">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rsidR="60305B69" w:rsidRDefault="2592E249" w:rsidP="60305B69">
            <w:pPr>
              <w:jc w:val="both"/>
              <w:rPr>
                <w:sz w:val="20"/>
                <w:szCs w:val="20"/>
                <w:lang w:val="kk-KZ"/>
              </w:rPr>
            </w:pPr>
            <w:r w:rsidRPr="00167BA6">
              <w:rPr>
                <w:sz w:val="20"/>
                <w:szCs w:val="20"/>
                <w:lang w:val="kk-KZ"/>
              </w:rPr>
              <w:t>Барлық білім алушылар, әсіресе мүмкіндігі шектеулі жандар, телефон/e-mail</w:t>
            </w:r>
            <w:r w:rsidR="00622994" w:rsidRPr="00167BA6">
              <w:rPr>
                <w:sz w:val="20"/>
                <w:szCs w:val="20"/>
                <w:lang w:val="kk-KZ"/>
              </w:rPr>
              <w:t>:  dauren.kadyrovich@gmail.com немесе 87012591891</w:t>
            </w:r>
            <w:r w:rsidRPr="00167BA6">
              <w:rPr>
                <w:sz w:val="20"/>
                <w:szCs w:val="20"/>
                <w:lang w:val="kk-KZ"/>
              </w:rPr>
              <w:t xml:space="preserve"> байланыс арқылы кеңестік көмек ала алады</w:t>
            </w:r>
            <w:r w:rsidR="1A2997D1" w:rsidRPr="00167BA6">
              <w:rPr>
                <w:sz w:val="20"/>
                <w:szCs w:val="20"/>
                <w:lang w:val="kk-KZ"/>
              </w:rPr>
              <w:t>.</w:t>
            </w:r>
          </w:p>
          <w:p w:rsidR="001816E9" w:rsidRPr="005D06FC" w:rsidRDefault="00827246" w:rsidP="00827246">
            <w:pPr>
              <w:rPr>
                <w:bCs/>
                <w:sz w:val="20"/>
                <w:szCs w:val="20"/>
                <w:lang w:val="kk-KZ"/>
              </w:rPr>
            </w:pPr>
            <w:r w:rsidRPr="00827246">
              <w:rPr>
                <w:bCs/>
                <w:sz w:val="20"/>
                <w:szCs w:val="20"/>
                <w:lang w:val="kk-KZ"/>
              </w:rPr>
              <w:t>https://us04web.zoom.us/j/71765668330?pwd=V</w:t>
            </w:r>
            <w:r>
              <w:rPr>
                <w:bCs/>
                <w:sz w:val="20"/>
                <w:szCs w:val="20"/>
                <w:lang w:val="kk-KZ"/>
              </w:rPr>
              <w:t>RIIOML6qxW1Rmy46QrAMUVmLNvmCM.1</w:t>
            </w:r>
          </w:p>
          <w:p w:rsidR="00AE239B" w:rsidRPr="005D06FC" w:rsidRDefault="00AE239B" w:rsidP="00ED38C7">
            <w:pPr>
              <w:jc w:val="both"/>
              <w:rPr>
                <w:bCs/>
                <w:sz w:val="20"/>
                <w:szCs w:val="20"/>
                <w:lang w:val="kk-KZ"/>
              </w:rPr>
            </w:pPr>
          </w:p>
        </w:tc>
      </w:tr>
      <w:tr w:rsidR="00535DED" w:rsidRPr="001B7311"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6A6C8C" w:rsidRPr="005D06FC" w:rsidRDefault="00992B40" w:rsidP="002F2C36">
            <w:pPr>
              <w:jc w:val="center"/>
              <w:rPr>
                <w:b/>
                <w:bCs/>
                <w:sz w:val="20"/>
                <w:szCs w:val="20"/>
                <w:lang w:val="kk-KZ"/>
              </w:rPr>
            </w:pPr>
            <w:r w:rsidRPr="00167BA6">
              <w:rPr>
                <w:b/>
                <w:bCs/>
                <w:sz w:val="20"/>
                <w:szCs w:val="20"/>
                <w:lang w:val="kk-KZ"/>
              </w:rPr>
              <w:t>БІЛІМ БЕР</w:t>
            </w:r>
            <w:r w:rsidR="00774684" w:rsidRPr="00167BA6">
              <w:rPr>
                <w:b/>
                <w:bCs/>
                <w:sz w:val="20"/>
                <w:szCs w:val="20"/>
                <w:lang w:val="kk-KZ"/>
              </w:rPr>
              <w:t>У</w:t>
            </w:r>
            <w:r w:rsidRPr="00167BA6">
              <w:rPr>
                <w:b/>
                <w:bCs/>
                <w:sz w:val="20"/>
                <w:szCs w:val="20"/>
                <w:lang w:val="kk-KZ"/>
              </w:rPr>
              <w:t>, БІЛІМ АЛУ ЖӘНЕ БАҒАЛАНУ ТУРАЛЫ АҚПАРАТ</w:t>
            </w:r>
          </w:p>
        </w:tc>
      </w:tr>
      <w:tr w:rsidR="00B40560" w:rsidRPr="00167BA6"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rsidR="006A7FC8" w:rsidRPr="005D06FC" w:rsidRDefault="006D1812" w:rsidP="006A7FC8">
            <w:pPr>
              <w:jc w:val="both"/>
              <w:rPr>
                <w:b/>
                <w:bCs/>
                <w:sz w:val="20"/>
                <w:szCs w:val="20"/>
                <w:lang w:val="kk-KZ"/>
              </w:rPr>
            </w:pPr>
            <w:r w:rsidRPr="00167BA6">
              <w:rPr>
                <w:b/>
                <w:bCs/>
                <w:sz w:val="20"/>
                <w:szCs w:val="20"/>
                <w:lang w:val="kk-KZ"/>
              </w:rPr>
              <w:t>Оқу жетістіктерін есептеудің б</w:t>
            </w:r>
            <w:r w:rsidR="006A7FC8" w:rsidRPr="005D06FC">
              <w:rPr>
                <w:b/>
                <w:bCs/>
                <w:sz w:val="20"/>
                <w:szCs w:val="20"/>
                <w:lang w:val="kk-KZ"/>
              </w:rPr>
              <w:t>а</w:t>
            </w:r>
            <w:r w:rsidRPr="00167BA6">
              <w:rPr>
                <w:b/>
                <w:bCs/>
                <w:sz w:val="20"/>
                <w:szCs w:val="20"/>
                <w:lang w:val="kk-KZ"/>
              </w:rPr>
              <w:t>ллдық</w:t>
            </w:r>
            <w:r w:rsidR="006A7FC8" w:rsidRPr="005D06FC">
              <w:rPr>
                <w:b/>
                <w:bCs/>
                <w:sz w:val="20"/>
                <w:szCs w:val="20"/>
                <w:lang w:val="kk-KZ"/>
              </w:rPr>
              <w:t>-рейтинг</w:t>
            </w:r>
            <w:r w:rsidRPr="00167BA6">
              <w:rPr>
                <w:b/>
                <w:bCs/>
                <w:sz w:val="20"/>
                <w:szCs w:val="20"/>
                <w:lang w:val="kk-KZ"/>
              </w:rPr>
              <w:t>тік</w:t>
            </w:r>
          </w:p>
          <w:p w:rsidR="00E06636" w:rsidRPr="005D06FC" w:rsidRDefault="006D1812" w:rsidP="006A7FC8">
            <w:pPr>
              <w:jc w:val="both"/>
              <w:rPr>
                <w:b/>
                <w:sz w:val="20"/>
                <w:szCs w:val="20"/>
                <w:highlight w:val="green"/>
                <w:lang w:val="kk-KZ"/>
              </w:rPr>
            </w:pPr>
            <w:r w:rsidRPr="00167BA6">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E06636" w:rsidRPr="00167BA6" w:rsidRDefault="006D1812" w:rsidP="00594573">
            <w:pPr>
              <w:jc w:val="both"/>
              <w:rPr>
                <w:b/>
                <w:bCs/>
                <w:sz w:val="20"/>
                <w:szCs w:val="20"/>
              </w:rPr>
            </w:pPr>
            <w:r w:rsidRPr="00167BA6">
              <w:rPr>
                <w:b/>
                <w:sz w:val="20"/>
                <w:szCs w:val="20"/>
                <w:lang w:val="kk-KZ"/>
              </w:rPr>
              <w:t xml:space="preserve">Бағалау әдістері </w:t>
            </w:r>
          </w:p>
        </w:tc>
      </w:tr>
      <w:tr w:rsidR="00B40560" w:rsidRPr="00167BA6" w:rsidTr="001A6AA6">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rsidR="00854136" w:rsidRPr="00167BA6" w:rsidRDefault="006D1812" w:rsidP="00753B50">
            <w:pPr>
              <w:rPr>
                <w:b/>
                <w:bCs/>
                <w:sz w:val="20"/>
                <w:szCs w:val="20"/>
                <w:lang w:val="kk-KZ"/>
              </w:rPr>
            </w:pPr>
            <w:r w:rsidRPr="00167BA6">
              <w:rPr>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rsidR="008939ED" w:rsidRPr="00167BA6" w:rsidRDefault="006D1812" w:rsidP="006D1812">
            <w:pPr>
              <w:jc w:val="both"/>
              <w:rPr>
                <w:b/>
                <w:bCs/>
                <w:sz w:val="20"/>
                <w:szCs w:val="20"/>
              </w:rPr>
            </w:pPr>
            <w:r w:rsidRPr="00167BA6">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84CD8" w:rsidP="00753B50">
            <w:pPr>
              <w:rPr>
                <w:sz w:val="20"/>
                <w:szCs w:val="20"/>
              </w:rPr>
            </w:pPr>
            <w:r w:rsidRPr="00167BA6">
              <w:rPr>
                <w:b/>
                <w:bCs/>
                <w:sz w:val="20"/>
                <w:szCs w:val="20"/>
              </w:rPr>
              <w:t>%</w:t>
            </w:r>
            <w:r w:rsidR="00362E3D" w:rsidRPr="00167BA6">
              <w:rPr>
                <w:b/>
                <w:bCs/>
                <w:sz w:val="20"/>
                <w:szCs w:val="20"/>
                <w:lang w:val="kk-KZ"/>
              </w:rPr>
              <w:t>мәндегі баллдар</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rsidR="00384CD8" w:rsidRPr="00167BA6" w:rsidRDefault="00362E3D" w:rsidP="00753B50">
            <w:pPr>
              <w:rPr>
                <w:sz w:val="20"/>
                <w:szCs w:val="20"/>
              </w:rPr>
            </w:pPr>
            <w:r w:rsidRPr="00167BA6">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rsidR="00362E3D" w:rsidRPr="00167BA6" w:rsidRDefault="00362E3D" w:rsidP="002A6C44">
            <w:pPr>
              <w:jc w:val="both"/>
              <w:rPr>
                <w:bCs/>
                <w:sz w:val="20"/>
                <w:szCs w:val="20"/>
                <w:lang w:val="kk-KZ"/>
              </w:rPr>
            </w:pPr>
            <w:r w:rsidRPr="00167BA6">
              <w:rPr>
                <w:b/>
                <w:sz w:val="20"/>
                <w:szCs w:val="20"/>
              </w:rPr>
              <w:t>Критериалды бағалау</w:t>
            </w:r>
            <w:r w:rsidRPr="00167BA6">
              <w:rPr>
                <w:bCs/>
                <w:sz w:val="20"/>
                <w:szCs w:val="20"/>
              </w:rPr>
              <w:t>–</w:t>
            </w:r>
            <w:r w:rsidRPr="00167BA6">
              <w:rPr>
                <w:bCs/>
                <w:sz w:val="20"/>
                <w:szCs w:val="20"/>
                <w:lang w:val="kk-KZ"/>
              </w:rPr>
              <w:t>айқын</w:t>
            </w:r>
            <w:r w:rsidRPr="00167BA6">
              <w:rPr>
                <w:bCs/>
                <w:sz w:val="20"/>
                <w:szCs w:val="20"/>
              </w:rPr>
              <w:t xml:space="preserve"> әзірленген критерийлер негізінде оқытудың нақты қол жеткізілген нәтижелерін оқытуд</w:t>
            </w:r>
            <w:r w:rsidRPr="00167BA6">
              <w:rPr>
                <w:bCs/>
                <w:sz w:val="20"/>
                <w:szCs w:val="20"/>
                <w:lang w:val="kk-KZ"/>
              </w:rPr>
              <w:t>ан</w:t>
            </w:r>
            <w:r w:rsidRPr="00167BA6">
              <w:rPr>
                <w:bCs/>
                <w:sz w:val="20"/>
                <w:szCs w:val="20"/>
              </w:rPr>
              <w:t xml:space="preserve"> күтілетін нәтижелерімен </w:t>
            </w:r>
            <w:r w:rsidR="00430635" w:rsidRPr="00167BA6">
              <w:rPr>
                <w:bCs/>
                <w:sz w:val="20"/>
                <w:szCs w:val="20"/>
                <w:lang w:val="kk-KZ"/>
              </w:rPr>
              <w:t>ара салмақтық</w:t>
            </w:r>
            <w:r w:rsidRPr="00167BA6">
              <w:rPr>
                <w:bCs/>
                <w:sz w:val="20"/>
                <w:szCs w:val="20"/>
              </w:rPr>
              <w:t xml:space="preserve"> процесі. Формативті және жиынтық бағалауға негізделген</w:t>
            </w:r>
            <w:r w:rsidR="00430635" w:rsidRPr="00167BA6">
              <w:rPr>
                <w:bCs/>
                <w:sz w:val="20"/>
                <w:szCs w:val="20"/>
                <w:lang w:val="kk-KZ"/>
              </w:rPr>
              <w:t>.</w:t>
            </w:r>
          </w:p>
          <w:p w:rsidR="00D534C1" w:rsidRPr="00167BA6" w:rsidRDefault="00430635" w:rsidP="004065C8">
            <w:pPr>
              <w:jc w:val="both"/>
              <w:rPr>
                <w:sz w:val="20"/>
                <w:szCs w:val="20"/>
                <w:lang w:val="kk-KZ"/>
              </w:rPr>
            </w:pPr>
            <w:r w:rsidRPr="00167BA6">
              <w:rPr>
                <w:b/>
                <w:bCs/>
                <w:sz w:val="20"/>
                <w:szCs w:val="20"/>
                <w:lang w:val="kk-KZ"/>
              </w:rPr>
              <w:t>Формативті бағалау</w:t>
            </w:r>
            <w:r w:rsidRPr="00167BA6">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rsidR="007A7EC0" w:rsidRDefault="000F5866" w:rsidP="007A7EC0">
            <w:pPr>
              <w:jc w:val="both"/>
              <w:rPr>
                <w:bCs/>
                <w:sz w:val="20"/>
                <w:szCs w:val="20"/>
                <w:lang w:val="kk-KZ"/>
              </w:rPr>
            </w:pPr>
            <w:r w:rsidRPr="00167BA6">
              <w:rPr>
                <w:b/>
                <w:sz w:val="20"/>
                <w:szCs w:val="20"/>
                <w:lang w:val="kk-KZ"/>
              </w:rPr>
              <w:t xml:space="preserve">Жиынтық бағалау – </w:t>
            </w:r>
            <w:r w:rsidRPr="00167BA6">
              <w:rPr>
                <w:bCs/>
                <w:sz w:val="20"/>
                <w:szCs w:val="20"/>
                <w:lang w:val="kk-KZ"/>
              </w:rPr>
              <w:t xml:space="preserve">пән бағдарламасына сәйкес бөлімді зерделеу аяқталғаннан кейін жүргізілетін бағалау түрі. </w:t>
            </w:r>
          </w:p>
          <w:p w:rsidR="00665FD2" w:rsidRPr="00167BA6" w:rsidRDefault="000F5866" w:rsidP="007A7EC0">
            <w:pPr>
              <w:jc w:val="both"/>
              <w:rPr>
                <w:b/>
                <w:sz w:val="20"/>
                <w:szCs w:val="20"/>
                <w:lang w:val="kk-KZ"/>
              </w:rPr>
            </w:pPr>
            <w:r w:rsidRPr="00167BA6">
              <w:rPr>
                <w:bCs/>
                <w:sz w:val="20"/>
                <w:szCs w:val="20"/>
                <w:lang w:val="kk-KZ"/>
              </w:rPr>
              <w:t xml:space="preserve">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167BA6">
              <w:rPr>
                <w:bCs/>
                <w:sz w:val="20"/>
                <w:szCs w:val="20"/>
              </w:rPr>
              <w:t>Оқу нәтижелері бағаланады</w:t>
            </w:r>
            <w:r w:rsidRPr="00167BA6">
              <w:rPr>
                <w:bCs/>
                <w:sz w:val="20"/>
                <w:szCs w:val="20"/>
                <w:lang w:val="kk-KZ"/>
              </w:rPr>
              <w:t>.</w:t>
            </w: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4</w:t>
            </w:r>
            <w:r w:rsidRPr="00167BA6">
              <w:rPr>
                <w:sz w:val="20"/>
                <w:szCs w:val="20"/>
              </w:rPr>
              <w:t>,0</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95-100</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Өте жақсы</w:t>
            </w: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359"/>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A-</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3,67</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90-94</w:t>
            </w:r>
          </w:p>
        </w:tc>
        <w:tc>
          <w:tcPr>
            <w:tcW w:w="1843" w:type="dxa"/>
            <w:vMerge/>
          </w:tcPr>
          <w:p w:rsidR="000E3AA2" w:rsidRPr="00167BA6" w:rsidRDefault="000E3AA2" w:rsidP="00753B50">
            <w:pPr>
              <w:jc w:val="both"/>
              <w:rPr>
                <w:b/>
                <w:sz w:val="20"/>
                <w:szCs w:val="20"/>
                <w:highlight w:val="green"/>
              </w:rPr>
            </w:pPr>
          </w:p>
        </w:tc>
        <w:tc>
          <w:tcPr>
            <w:tcW w:w="5528" w:type="dxa"/>
            <w:gridSpan w:val="2"/>
            <w:vMerge/>
          </w:tcPr>
          <w:p w:rsidR="000E3AA2" w:rsidRPr="00167BA6" w:rsidRDefault="000E3AA2" w:rsidP="00753B50">
            <w:pPr>
              <w:jc w:val="both"/>
              <w:rPr>
                <w:sz w:val="20"/>
                <w:szCs w:val="20"/>
                <w:highlight w:val="green"/>
              </w:rPr>
            </w:pPr>
          </w:p>
        </w:tc>
      </w:tr>
      <w:tr w:rsidR="00325DC8" w:rsidRPr="00167BA6" w:rsidTr="11AB7FAF">
        <w:trPr>
          <w:trHeight w:val="973"/>
        </w:trPr>
        <w:tc>
          <w:tcPr>
            <w:tcW w:w="851"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3,33</w:t>
            </w:r>
          </w:p>
        </w:tc>
        <w:tc>
          <w:tcPr>
            <w:tcW w:w="992" w:type="dxa"/>
            <w:gridSpan w:val="2"/>
            <w:tcBorders>
              <w:left w:val="single" w:sz="4" w:space="0" w:color="000000" w:themeColor="text1"/>
              <w:right w:val="single" w:sz="4" w:space="0" w:color="000000" w:themeColor="text1"/>
            </w:tcBorders>
          </w:tcPr>
          <w:p w:rsidR="000E3AA2" w:rsidRPr="00167BA6" w:rsidRDefault="000E3AA2" w:rsidP="00753B50">
            <w:pPr>
              <w:jc w:val="both"/>
              <w:rPr>
                <w:b/>
                <w:sz w:val="20"/>
                <w:szCs w:val="20"/>
                <w:highlight w:val="green"/>
              </w:rPr>
            </w:pPr>
            <w:r w:rsidRPr="00167BA6">
              <w:rPr>
                <w:sz w:val="20"/>
                <w:szCs w:val="20"/>
              </w:rPr>
              <w:t>85-89</w:t>
            </w:r>
          </w:p>
        </w:tc>
        <w:tc>
          <w:tcPr>
            <w:tcW w:w="1843" w:type="dxa"/>
            <w:vMerge w:val="restart"/>
            <w:tcBorders>
              <w:left w:val="single" w:sz="4" w:space="0" w:color="000000" w:themeColor="text1"/>
              <w:right w:val="single" w:sz="4" w:space="0" w:color="000000" w:themeColor="text1"/>
            </w:tcBorders>
          </w:tcPr>
          <w:p w:rsidR="000E3AA2" w:rsidRPr="00167BA6" w:rsidRDefault="00362E3D" w:rsidP="00753B50">
            <w:pPr>
              <w:jc w:val="both"/>
              <w:rPr>
                <w:b/>
                <w:sz w:val="20"/>
                <w:szCs w:val="20"/>
                <w:highlight w:val="green"/>
                <w:lang w:val="kk-KZ"/>
              </w:rPr>
            </w:pPr>
            <w:r w:rsidRPr="00167BA6">
              <w:rPr>
                <w:sz w:val="20"/>
                <w:szCs w:val="20"/>
                <w:lang w:val="kk-KZ"/>
              </w:rPr>
              <w:t xml:space="preserve">Жақсы </w:t>
            </w:r>
          </w:p>
        </w:tc>
        <w:tc>
          <w:tcPr>
            <w:tcW w:w="5528" w:type="dxa"/>
            <w:gridSpan w:val="2"/>
            <w:vMerge/>
          </w:tcPr>
          <w:p w:rsidR="000E3AA2" w:rsidRPr="00167BA6" w:rsidRDefault="000E3AA2" w:rsidP="00753B50">
            <w:pPr>
              <w:jc w:val="both"/>
              <w:rPr>
                <w:sz w:val="20"/>
                <w:szCs w:val="20"/>
              </w:rPr>
            </w:pPr>
          </w:p>
        </w:tc>
      </w:tr>
      <w:tr w:rsidR="00B40560" w:rsidRPr="000C0D3E" w:rsidTr="001A6AA6">
        <w:trPr>
          <w:trHeight w:val="21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3,0</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80-84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rsidR="00B8693A" w:rsidRPr="009D6E96" w:rsidRDefault="00EE0F16" w:rsidP="00D36E98">
            <w:pPr>
              <w:jc w:val="both"/>
              <w:rPr>
                <w:b/>
                <w:sz w:val="20"/>
                <w:szCs w:val="20"/>
                <w:lang w:val="kk-KZ"/>
              </w:rPr>
            </w:pPr>
            <w:r w:rsidRPr="00167BA6">
              <w:rPr>
                <w:b/>
                <w:sz w:val="20"/>
                <w:szCs w:val="20"/>
              </w:rPr>
              <w:t>Форматив</w:t>
            </w:r>
            <w:r w:rsidR="000F5866" w:rsidRPr="00167BA6">
              <w:rPr>
                <w:b/>
                <w:sz w:val="20"/>
                <w:szCs w:val="20"/>
                <w:lang w:val="kk-KZ"/>
              </w:rPr>
              <w:t>ті және</w:t>
            </w:r>
            <w:r w:rsidR="003E7653">
              <w:rPr>
                <w:b/>
                <w:sz w:val="20"/>
                <w:szCs w:val="20"/>
                <w:lang w:val="kk-KZ"/>
              </w:rPr>
              <w:t xml:space="preserve"> </w:t>
            </w:r>
            <w:r w:rsidR="000F5866" w:rsidRPr="00167BA6">
              <w:rPr>
                <w:b/>
                <w:sz w:val="20"/>
                <w:szCs w:val="20"/>
                <w:lang w:val="kk-KZ"/>
              </w:rPr>
              <w:t xml:space="preserve">жиынтық </w:t>
            </w:r>
            <w:r w:rsidR="000F5866" w:rsidRPr="00167BA6">
              <w:rPr>
                <w:b/>
                <w:sz w:val="20"/>
                <w:szCs w:val="20"/>
                <w:lang w:val="kk-KZ"/>
              </w:rPr>
              <w:lastRenderedPageBreak/>
              <w:t>бағалау</w:t>
            </w:r>
          </w:p>
        </w:tc>
        <w:tc>
          <w:tcPr>
            <w:tcW w:w="2268" w:type="dxa"/>
            <w:tcBorders>
              <w:left w:val="single" w:sz="4" w:space="0" w:color="000000" w:themeColor="text1"/>
              <w:right w:val="single" w:sz="4" w:space="0" w:color="000000" w:themeColor="text1"/>
            </w:tcBorders>
            <w:shd w:val="clear" w:color="auto" w:fill="auto"/>
          </w:tcPr>
          <w:p w:rsidR="009D6E96" w:rsidRPr="00167BA6" w:rsidRDefault="000F5866" w:rsidP="009D6E96">
            <w:pPr>
              <w:rPr>
                <w:sz w:val="20"/>
                <w:szCs w:val="20"/>
                <w:u w:val="single"/>
                <w:lang w:val="kk-KZ"/>
              </w:rPr>
            </w:pPr>
            <w:r w:rsidRPr="00167BA6">
              <w:rPr>
                <w:b/>
                <w:bCs/>
                <w:sz w:val="20"/>
                <w:szCs w:val="20"/>
                <w:lang w:val="kk-KZ"/>
              </w:rPr>
              <w:lastRenderedPageBreak/>
              <w:t xml:space="preserve">% мәндегі баллдар </w:t>
            </w:r>
          </w:p>
          <w:p w:rsidR="00B8693A" w:rsidRPr="00167BA6" w:rsidRDefault="00B8693A" w:rsidP="006F58D2">
            <w:pPr>
              <w:rPr>
                <w:sz w:val="20"/>
                <w:szCs w:val="20"/>
                <w:u w:val="single"/>
                <w:lang w:val="kk-KZ"/>
              </w:rPr>
            </w:pPr>
          </w:p>
        </w:tc>
      </w:tr>
      <w:tr w:rsidR="00B40560" w:rsidRPr="00167BA6" w:rsidTr="11AB7FAF">
        <w:trPr>
          <w:trHeight w:val="135"/>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lastRenderedPageBreak/>
              <w:t>B-</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2,67</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75-79</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rPr>
            </w:pPr>
            <w:r w:rsidRPr="00167BA6">
              <w:rPr>
                <w:sz w:val="20"/>
                <w:szCs w:val="20"/>
              </w:rPr>
              <w:t>Дәрістердегі белсенділік</w:t>
            </w:r>
          </w:p>
        </w:tc>
        <w:tc>
          <w:tcPr>
            <w:tcW w:w="2268" w:type="dxa"/>
            <w:tcBorders>
              <w:left w:val="single" w:sz="4" w:space="0" w:color="000000" w:themeColor="text1"/>
              <w:right w:val="single" w:sz="4" w:space="0" w:color="000000" w:themeColor="text1"/>
            </w:tcBorders>
          </w:tcPr>
          <w:p w:rsidR="000E3AA2" w:rsidRPr="00167BA6" w:rsidRDefault="000E3AA2" w:rsidP="00D36E98">
            <w:pPr>
              <w:jc w:val="both"/>
              <w:rPr>
                <w:sz w:val="20"/>
                <w:szCs w:val="20"/>
              </w:rPr>
            </w:pPr>
          </w:p>
        </w:tc>
      </w:tr>
      <w:tr w:rsidR="00B40560" w:rsidRPr="00167BA6" w:rsidTr="11AB7FAF">
        <w:trPr>
          <w:trHeight w:val="51"/>
        </w:trPr>
        <w:tc>
          <w:tcPr>
            <w:tcW w:w="851"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2,33</w:t>
            </w:r>
          </w:p>
        </w:tc>
        <w:tc>
          <w:tcPr>
            <w:tcW w:w="992" w:type="dxa"/>
            <w:gridSpan w:val="2"/>
            <w:tcBorders>
              <w:left w:val="single" w:sz="4" w:space="0" w:color="000000" w:themeColor="text1"/>
              <w:right w:val="single" w:sz="4" w:space="0" w:color="000000" w:themeColor="text1"/>
            </w:tcBorders>
          </w:tcPr>
          <w:p w:rsidR="000E3AA2" w:rsidRPr="00167BA6" w:rsidRDefault="000E3AA2" w:rsidP="00D36E98">
            <w:pPr>
              <w:jc w:val="both"/>
              <w:rPr>
                <w:b/>
                <w:sz w:val="20"/>
                <w:szCs w:val="20"/>
                <w:highlight w:val="green"/>
              </w:rPr>
            </w:pPr>
            <w:r w:rsidRPr="00167BA6">
              <w:rPr>
                <w:sz w:val="20"/>
                <w:szCs w:val="20"/>
              </w:rPr>
              <w:t>70-74</w:t>
            </w:r>
          </w:p>
        </w:tc>
        <w:tc>
          <w:tcPr>
            <w:tcW w:w="1843" w:type="dxa"/>
            <w:vMerge/>
          </w:tcPr>
          <w:p w:rsidR="000E3AA2" w:rsidRPr="00167BA6" w:rsidRDefault="000E3AA2"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0E3AA2" w:rsidRPr="00167BA6" w:rsidRDefault="00362E3D" w:rsidP="00D36E98">
            <w:pPr>
              <w:jc w:val="both"/>
              <w:rPr>
                <w:sz w:val="20"/>
                <w:szCs w:val="20"/>
                <w:lang w:val="kk-KZ"/>
              </w:rPr>
            </w:pPr>
            <w:r w:rsidRPr="00167BA6">
              <w:rPr>
                <w:sz w:val="20"/>
                <w:szCs w:val="20"/>
              </w:rPr>
              <w:t>Практикалық сабақтарда жұмыс істеу</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0E3AA2" w:rsidRPr="00167BA6" w:rsidRDefault="007D0022" w:rsidP="00D36E98">
            <w:pPr>
              <w:jc w:val="both"/>
              <w:rPr>
                <w:sz w:val="20"/>
                <w:szCs w:val="20"/>
                <w:lang w:val="kk-KZ"/>
              </w:rPr>
            </w:pPr>
            <w:r>
              <w:rPr>
                <w:sz w:val="20"/>
                <w:szCs w:val="20"/>
                <w:lang w:val="kk-KZ"/>
              </w:rPr>
              <w:t>30</w:t>
            </w:r>
          </w:p>
        </w:tc>
      </w:tr>
      <w:tr w:rsidR="00297C06" w:rsidRPr="00167BA6" w:rsidTr="11AB7FAF">
        <w:trPr>
          <w:trHeight w:val="181"/>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2,0</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65-69</w:t>
            </w:r>
          </w:p>
        </w:tc>
        <w:tc>
          <w:tcPr>
            <w:tcW w:w="1843" w:type="dxa"/>
            <w:vMerge w:val="restart"/>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lang w:val="kk-KZ"/>
              </w:rPr>
            </w:pPr>
            <w:r w:rsidRPr="00167BA6">
              <w:rPr>
                <w:sz w:val="20"/>
                <w:szCs w:val="20"/>
                <w:lang w:val="kk-KZ"/>
              </w:rPr>
              <w:t xml:space="preserve">Қанағаттанарлық </w:t>
            </w:r>
          </w:p>
          <w:p w:rsidR="00297C06" w:rsidRPr="00167BA6" w:rsidRDefault="00297C06" w:rsidP="00D36E98">
            <w:pPr>
              <w:jc w:val="both"/>
              <w:rPr>
                <w:b/>
                <w:sz w:val="20"/>
                <w:szCs w:val="20"/>
                <w:highlight w:val="green"/>
                <w:lang w:val="kk-KZ"/>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rPr>
            </w:pPr>
            <w:r w:rsidRPr="00167BA6">
              <w:rPr>
                <w:sz w:val="20"/>
                <w:szCs w:val="20"/>
                <w:lang w:val="kk-KZ"/>
              </w:rPr>
              <w:t>Өзіндік жұмысы</w:t>
            </w:r>
          </w:p>
        </w:tc>
        <w:tc>
          <w:tcPr>
            <w:tcW w:w="2268" w:type="dxa"/>
            <w:tcBorders>
              <w:left w:val="single" w:sz="4" w:space="0" w:color="000000" w:themeColor="text1"/>
              <w:right w:val="single" w:sz="4" w:space="0" w:color="000000" w:themeColor="text1"/>
            </w:tcBorders>
          </w:tcPr>
          <w:p w:rsidR="00297C06" w:rsidRPr="00167BA6" w:rsidRDefault="007D0022" w:rsidP="00D36E98">
            <w:pPr>
              <w:jc w:val="both"/>
              <w:rPr>
                <w:sz w:val="20"/>
                <w:szCs w:val="20"/>
                <w:lang w:val="kk-KZ"/>
              </w:rPr>
            </w:pPr>
            <w:r>
              <w:rPr>
                <w:sz w:val="20"/>
                <w:szCs w:val="20"/>
              </w:rPr>
              <w:t>30</w:t>
            </w:r>
          </w:p>
        </w:tc>
      </w:tr>
      <w:tr w:rsidR="00297C06" w:rsidRPr="00167BA6" w:rsidTr="00CC1DF8">
        <w:trPr>
          <w:trHeight w:val="87"/>
        </w:trPr>
        <w:tc>
          <w:tcPr>
            <w:tcW w:w="851"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C-</w:t>
            </w:r>
          </w:p>
        </w:tc>
        <w:tc>
          <w:tcPr>
            <w:tcW w:w="1276" w:type="dxa"/>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1,67</w:t>
            </w:r>
          </w:p>
        </w:tc>
        <w:tc>
          <w:tcPr>
            <w:tcW w:w="992" w:type="dxa"/>
            <w:gridSpan w:val="2"/>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60-64</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b/>
                <w:sz w:val="20"/>
                <w:szCs w:val="20"/>
                <w:highlight w:val="green"/>
              </w:rPr>
            </w:pPr>
          </w:p>
        </w:tc>
        <w:tc>
          <w:tcPr>
            <w:tcW w:w="3260"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r w:rsidRPr="00167BA6">
              <w:rPr>
                <w:sz w:val="20"/>
                <w:szCs w:val="20"/>
              </w:rPr>
              <w:t>Жобалық және шығармашылық қызмет</w:t>
            </w:r>
            <w:r w:rsidRPr="00167BA6">
              <w:rPr>
                <w:sz w:val="20"/>
                <w:szCs w:val="20"/>
                <w:lang w:val="kk-KZ"/>
              </w:rPr>
              <w:t>і</w:t>
            </w:r>
          </w:p>
        </w:tc>
        <w:tc>
          <w:tcPr>
            <w:tcW w:w="2268" w:type="dxa"/>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r>
      <w:tr w:rsidR="00297C06" w:rsidRPr="00167BA6" w:rsidTr="00CC1DF8">
        <w:trPr>
          <w:trHeight w:val="250"/>
        </w:trPr>
        <w:tc>
          <w:tcPr>
            <w:tcW w:w="851"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b/>
                <w:sz w:val="20"/>
                <w:szCs w:val="20"/>
                <w:highlight w:val="green"/>
              </w:rPr>
            </w:pPr>
            <w:r w:rsidRPr="00167BA6">
              <w:rPr>
                <w:sz w:val="20"/>
                <w:szCs w:val="20"/>
              </w:rPr>
              <w:t>55-59</w:t>
            </w:r>
          </w:p>
        </w:tc>
        <w:tc>
          <w:tcPr>
            <w:tcW w:w="1843" w:type="dxa"/>
            <w:vMerge/>
            <w:tcBorders>
              <w:left w:val="single" w:sz="4" w:space="0" w:color="000000" w:themeColor="text1"/>
              <w:right w:val="single" w:sz="4" w:space="0" w:color="000000" w:themeColor="text1"/>
            </w:tcBorders>
          </w:tcPr>
          <w:p w:rsidR="00297C06" w:rsidRPr="00167BA6" w:rsidRDefault="00297C06" w:rsidP="00D36E98">
            <w:pPr>
              <w:jc w:val="both"/>
              <w:rPr>
                <w:sz w:val="20"/>
                <w:szCs w:val="20"/>
                <w:lang w:val="kk-KZ"/>
              </w:rPr>
            </w:pPr>
          </w:p>
        </w:tc>
        <w:tc>
          <w:tcPr>
            <w:tcW w:w="3260"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lang w:val="kk-KZ"/>
              </w:rPr>
              <w:t xml:space="preserve">Қорытынды бақылау </w:t>
            </w:r>
            <w:r w:rsidRPr="00167BA6">
              <w:rPr>
                <w:sz w:val="20"/>
                <w:szCs w:val="20"/>
              </w:rPr>
              <w:t>(</w:t>
            </w:r>
            <w:r w:rsidRPr="00167BA6">
              <w:rPr>
                <w:sz w:val="20"/>
                <w:szCs w:val="20"/>
                <w:lang w:val="kk-KZ"/>
              </w:rPr>
              <w:t>емтиха</w:t>
            </w:r>
            <w:r w:rsidRPr="00167BA6">
              <w:rPr>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rsidR="00297C06" w:rsidRPr="00167BA6" w:rsidRDefault="00297C06" w:rsidP="00D36E98">
            <w:pPr>
              <w:jc w:val="both"/>
              <w:rPr>
                <w:sz w:val="20"/>
                <w:szCs w:val="20"/>
              </w:rPr>
            </w:pPr>
            <w:r w:rsidRPr="00167BA6">
              <w:rPr>
                <w:sz w:val="20"/>
                <w:szCs w:val="20"/>
              </w:rPr>
              <w:t>40</w:t>
            </w:r>
          </w:p>
        </w:tc>
      </w:tr>
      <w:tr w:rsidR="00297C06" w:rsidRPr="00167BA6" w:rsidTr="00CC1DF8">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D</w:t>
            </w:r>
          </w:p>
        </w:tc>
        <w:tc>
          <w:tcPr>
            <w:tcW w:w="1276"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highlight w:val="green"/>
              </w:rPr>
            </w:pPr>
            <w:r w:rsidRPr="00167BA6">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tcPr>
          <w:p w:rsidR="00297C06" w:rsidRPr="00167BA6" w:rsidRDefault="00297C06" w:rsidP="00122EF2">
            <w:pPr>
              <w:rPr>
                <w:sz w:val="20"/>
                <w:szCs w:val="20"/>
                <w:highlight w:val="green"/>
              </w:rPr>
            </w:pPr>
            <w:r w:rsidRPr="00167BA6">
              <w:rPr>
                <w:sz w:val="20"/>
                <w:szCs w:val="20"/>
              </w:rPr>
              <w:t>50-54</w:t>
            </w:r>
          </w:p>
        </w:tc>
        <w:tc>
          <w:tcPr>
            <w:tcW w:w="1843" w:type="dxa"/>
            <w:vMerge/>
            <w:tcBorders>
              <w:left w:val="single" w:sz="4" w:space="0" w:color="000000" w:themeColor="text1"/>
              <w:right w:val="single" w:sz="4" w:space="0" w:color="000000" w:themeColor="text1"/>
            </w:tcBorders>
          </w:tcPr>
          <w:p w:rsidR="00297C06" w:rsidRPr="00167BA6" w:rsidRDefault="00297C06" w:rsidP="00122EF2">
            <w:pPr>
              <w:rPr>
                <w:sz w:val="20"/>
                <w:szCs w:val="20"/>
                <w:highlight w:val="green"/>
              </w:rPr>
            </w:pPr>
          </w:p>
        </w:tc>
        <w:tc>
          <w:tcPr>
            <w:tcW w:w="3260" w:type="dxa"/>
            <w:tcBorders>
              <w:top w:val="single" w:sz="4" w:space="0" w:color="auto"/>
              <w:left w:val="single" w:sz="4" w:space="0" w:color="000000" w:themeColor="text1"/>
              <w:bottom w:val="single" w:sz="4" w:space="0" w:color="auto"/>
              <w:right w:val="single" w:sz="4" w:space="0" w:color="auto"/>
            </w:tcBorders>
          </w:tcPr>
          <w:p w:rsidR="00297C06" w:rsidRPr="00167BA6" w:rsidRDefault="00297C06" w:rsidP="00122EF2">
            <w:pPr>
              <w:rPr>
                <w:sz w:val="20"/>
                <w:szCs w:val="20"/>
              </w:rPr>
            </w:pPr>
            <w:r w:rsidRPr="00167BA6">
              <w:rPr>
                <w:sz w:val="20"/>
                <w:szCs w:val="20"/>
                <w:lang w:val="kk-KZ"/>
              </w:rPr>
              <w:t>ЖИЫНТЫҒЫ</w:t>
            </w: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r w:rsidRPr="00167BA6">
              <w:rPr>
                <w:sz w:val="20"/>
                <w:szCs w:val="20"/>
              </w:rPr>
              <w:t xml:space="preserve">100 </w:t>
            </w: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FX</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0,5</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25-49</w:t>
            </w:r>
          </w:p>
        </w:tc>
        <w:tc>
          <w:tcPr>
            <w:tcW w:w="1843" w:type="dxa"/>
            <w:vMerge w:val="restart"/>
          </w:tcPr>
          <w:p w:rsidR="00297C06" w:rsidRPr="00167BA6" w:rsidRDefault="00297C06" w:rsidP="00122EF2">
            <w:pPr>
              <w:rPr>
                <w:sz w:val="20"/>
                <w:szCs w:val="20"/>
                <w:highlight w:val="green"/>
              </w:rPr>
            </w:pPr>
            <w:r w:rsidRPr="00167BA6">
              <w:rPr>
                <w:sz w:val="20"/>
                <w:szCs w:val="20"/>
                <w:lang w:val="kk-KZ"/>
              </w:rPr>
              <w:t>Қанағаттанарлықсыз</w:t>
            </w: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297C06" w:rsidRPr="00167BA6" w:rsidTr="11AB7FAF">
        <w:trPr>
          <w:trHeight w:val="146"/>
        </w:trPr>
        <w:tc>
          <w:tcPr>
            <w:tcW w:w="851" w:type="dxa"/>
            <w:tcBorders>
              <w:top w:val="single" w:sz="4" w:space="0" w:color="auto"/>
              <w:left w:val="single" w:sz="4" w:space="0" w:color="auto"/>
              <w:bottom w:val="single" w:sz="4" w:space="0" w:color="auto"/>
              <w:right w:val="single" w:sz="4" w:space="0" w:color="auto"/>
            </w:tcBorders>
          </w:tcPr>
          <w:p w:rsidR="00297C06" w:rsidRDefault="00297C06" w:rsidP="00122EF2">
            <w:pPr>
              <w:rPr>
                <w:sz w:val="20"/>
                <w:szCs w:val="20"/>
                <w:lang w:val="en-US"/>
              </w:rPr>
            </w:pPr>
            <w:r>
              <w:rPr>
                <w:sz w:val="20"/>
                <w:szCs w:val="20"/>
                <w:lang w:val="en-US"/>
              </w:rPr>
              <w:t>F</w:t>
            </w:r>
          </w:p>
        </w:tc>
        <w:tc>
          <w:tcPr>
            <w:tcW w:w="1276" w:type="dxa"/>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w:t>
            </w:r>
          </w:p>
        </w:tc>
        <w:tc>
          <w:tcPr>
            <w:tcW w:w="992" w:type="dxa"/>
            <w:gridSpan w:val="2"/>
            <w:tcBorders>
              <w:top w:val="single" w:sz="4" w:space="0" w:color="auto"/>
              <w:left w:val="single" w:sz="4" w:space="0" w:color="auto"/>
              <w:bottom w:val="single" w:sz="4" w:space="0" w:color="auto"/>
              <w:right w:val="single" w:sz="4" w:space="0" w:color="auto"/>
            </w:tcBorders>
          </w:tcPr>
          <w:p w:rsidR="00297C06" w:rsidRPr="00297C06" w:rsidRDefault="00297C06" w:rsidP="00122EF2">
            <w:pPr>
              <w:rPr>
                <w:sz w:val="20"/>
                <w:szCs w:val="20"/>
                <w:lang w:val="en-US"/>
              </w:rPr>
            </w:pPr>
            <w:r>
              <w:rPr>
                <w:sz w:val="20"/>
                <w:szCs w:val="20"/>
                <w:lang w:val="en-US"/>
              </w:rPr>
              <w:t>0-24</w:t>
            </w:r>
          </w:p>
        </w:tc>
        <w:tc>
          <w:tcPr>
            <w:tcW w:w="1843" w:type="dxa"/>
            <w:vMerge/>
          </w:tcPr>
          <w:p w:rsidR="00297C06" w:rsidRPr="00167BA6" w:rsidRDefault="00297C06" w:rsidP="00122EF2">
            <w:pPr>
              <w:rPr>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rsidR="00297C06" w:rsidRPr="00167BA6" w:rsidRDefault="00297C06" w:rsidP="00122EF2">
            <w:pPr>
              <w:rPr>
                <w:sz w:val="20"/>
                <w:szCs w:val="20"/>
              </w:rPr>
            </w:pPr>
          </w:p>
        </w:tc>
      </w:tr>
      <w:tr w:rsidR="00535DED" w:rsidRPr="00167BA6"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BC4476" w:rsidRPr="00167BA6" w:rsidRDefault="00BC4476" w:rsidP="00A44F44">
            <w:pPr>
              <w:tabs>
                <w:tab w:val="left" w:pos="1276"/>
              </w:tabs>
              <w:jc w:val="center"/>
              <w:rPr>
                <w:b/>
                <w:sz w:val="20"/>
                <w:szCs w:val="20"/>
              </w:rPr>
            </w:pPr>
          </w:p>
          <w:p w:rsidR="004B2BA6" w:rsidRPr="00167BA6" w:rsidRDefault="004B2BA6" w:rsidP="009B7F2B">
            <w:pPr>
              <w:jc w:val="center"/>
              <w:rPr>
                <w:b/>
                <w:bCs/>
                <w:sz w:val="20"/>
                <w:szCs w:val="20"/>
              </w:rPr>
            </w:pPr>
            <w:r w:rsidRPr="00167BA6">
              <w:rPr>
                <w:b/>
                <w:bCs/>
                <w:sz w:val="20"/>
                <w:szCs w:val="20"/>
              </w:rPr>
              <w:t>Оқу курсының мазмұнын іске асыру күнтізбесі (кестесі)</w:t>
            </w:r>
            <w:r w:rsidR="005A755D" w:rsidRPr="00167BA6">
              <w:rPr>
                <w:b/>
                <w:bCs/>
                <w:sz w:val="20"/>
                <w:szCs w:val="20"/>
              </w:rPr>
              <w:t>.О</w:t>
            </w:r>
            <w:r w:rsidRPr="00167BA6">
              <w:rPr>
                <w:b/>
                <w:bCs/>
                <w:sz w:val="20"/>
                <w:szCs w:val="20"/>
              </w:rPr>
              <w:t>қыту</w:t>
            </w:r>
            <w:r w:rsidRPr="00167BA6">
              <w:rPr>
                <w:b/>
                <w:bCs/>
                <w:sz w:val="20"/>
                <w:szCs w:val="20"/>
                <w:lang w:val="kk-KZ"/>
              </w:rPr>
              <w:t xml:space="preserve">дың </w:t>
            </w:r>
            <w:r w:rsidRPr="00167BA6">
              <w:rPr>
                <w:b/>
                <w:bCs/>
                <w:sz w:val="20"/>
                <w:szCs w:val="20"/>
              </w:rPr>
              <w:t>және</w:t>
            </w:r>
            <w:r w:rsidRPr="00167BA6">
              <w:rPr>
                <w:b/>
                <w:bCs/>
                <w:sz w:val="20"/>
                <w:szCs w:val="20"/>
                <w:lang w:val="kk-KZ"/>
              </w:rPr>
              <w:t xml:space="preserve"> білім берудің</w:t>
            </w:r>
            <w:r w:rsidRPr="00167BA6">
              <w:rPr>
                <w:b/>
                <w:bCs/>
                <w:sz w:val="20"/>
                <w:szCs w:val="20"/>
              </w:rPr>
              <w:t xml:space="preserve"> әдістері</w:t>
            </w:r>
            <w:r w:rsidR="0074666D" w:rsidRPr="00167BA6">
              <w:rPr>
                <w:b/>
                <w:bCs/>
                <w:sz w:val="20"/>
                <w:szCs w:val="20"/>
              </w:rPr>
              <w:t>.</w:t>
            </w:r>
          </w:p>
          <w:p w:rsidR="00BC4476" w:rsidRPr="00167BA6" w:rsidRDefault="00BC4476" w:rsidP="004B2BA6">
            <w:pPr>
              <w:jc w:val="center"/>
              <w:rPr>
                <w:b/>
                <w:sz w:val="20"/>
                <w:szCs w:val="20"/>
              </w:rPr>
            </w:pPr>
          </w:p>
        </w:tc>
      </w:tr>
    </w:tbl>
    <w:tbl>
      <w:tblPr>
        <w:tblStyle w:val="af8"/>
        <w:tblW w:w="10509" w:type="dxa"/>
        <w:tblInd w:w="-856" w:type="dxa"/>
        <w:tblLook w:val="04A0"/>
      </w:tblPr>
      <w:tblGrid>
        <w:gridCol w:w="1135"/>
        <w:gridCol w:w="7787"/>
        <w:gridCol w:w="860"/>
        <w:gridCol w:w="727"/>
      </w:tblGrid>
      <w:tr w:rsidR="001A6AA6" w:rsidRPr="00167BA6" w:rsidTr="001A6AA6">
        <w:tc>
          <w:tcPr>
            <w:tcW w:w="1135"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Аптасы</w:t>
            </w:r>
          </w:p>
        </w:tc>
        <w:tc>
          <w:tcPr>
            <w:tcW w:w="7787" w:type="dxa"/>
            <w:shd w:val="clear" w:color="auto" w:fill="auto"/>
          </w:tcPr>
          <w:p w:rsidR="008642A4" w:rsidRPr="00167BA6" w:rsidRDefault="004B2BA6" w:rsidP="00B77F6B">
            <w:pPr>
              <w:tabs>
                <w:tab w:val="left" w:pos="1276"/>
              </w:tabs>
              <w:jc w:val="center"/>
              <w:rPr>
                <w:b/>
                <w:sz w:val="20"/>
                <w:szCs w:val="20"/>
                <w:lang w:val="kk-KZ"/>
              </w:rPr>
            </w:pPr>
            <w:r w:rsidRPr="00167BA6">
              <w:rPr>
                <w:b/>
                <w:sz w:val="20"/>
                <w:szCs w:val="20"/>
                <w:lang w:val="kk-KZ"/>
              </w:rPr>
              <w:t>Тақырып атауы</w:t>
            </w:r>
          </w:p>
        </w:tc>
        <w:tc>
          <w:tcPr>
            <w:tcW w:w="860" w:type="dxa"/>
            <w:shd w:val="clear" w:color="auto" w:fill="auto"/>
          </w:tcPr>
          <w:p w:rsidR="008642A4" w:rsidRPr="00167BA6" w:rsidRDefault="004B2BA6" w:rsidP="00E91403">
            <w:pPr>
              <w:tabs>
                <w:tab w:val="left" w:pos="1276"/>
              </w:tabs>
              <w:rPr>
                <w:b/>
                <w:sz w:val="20"/>
                <w:szCs w:val="20"/>
                <w:lang w:val="kk-KZ"/>
              </w:rPr>
            </w:pPr>
            <w:r w:rsidRPr="00167BA6">
              <w:rPr>
                <w:b/>
                <w:sz w:val="20"/>
                <w:szCs w:val="20"/>
                <w:lang w:val="kk-KZ"/>
              </w:rPr>
              <w:t>Сағат саны</w:t>
            </w:r>
          </w:p>
        </w:tc>
        <w:tc>
          <w:tcPr>
            <w:tcW w:w="727" w:type="dxa"/>
            <w:shd w:val="clear" w:color="auto" w:fill="auto"/>
          </w:tcPr>
          <w:p w:rsidR="008642A4" w:rsidRPr="00167BA6" w:rsidRDefault="008642A4" w:rsidP="00E91403">
            <w:pPr>
              <w:tabs>
                <w:tab w:val="left" w:pos="1276"/>
              </w:tabs>
              <w:ind w:left="-68" w:firstLine="26"/>
              <w:rPr>
                <w:b/>
                <w:sz w:val="20"/>
                <w:szCs w:val="20"/>
              </w:rPr>
            </w:pPr>
            <w:r w:rsidRPr="00167BA6">
              <w:rPr>
                <w:b/>
                <w:sz w:val="20"/>
                <w:szCs w:val="20"/>
              </w:rPr>
              <w:t>Макс</w:t>
            </w:r>
            <w:r w:rsidR="00EB165C" w:rsidRPr="00167BA6">
              <w:rPr>
                <w:b/>
                <w:sz w:val="20"/>
                <w:szCs w:val="20"/>
              </w:rPr>
              <w:t>.</w:t>
            </w:r>
          </w:p>
          <w:p w:rsidR="008642A4" w:rsidRPr="00167BA6" w:rsidRDefault="008642A4" w:rsidP="00E91403">
            <w:pPr>
              <w:tabs>
                <w:tab w:val="left" w:pos="1276"/>
              </w:tabs>
              <w:rPr>
                <w:b/>
                <w:sz w:val="20"/>
                <w:szCs w:val="20"/>
                <w:lang w:val="kk-KZ"/>
              </w:rPr>
            </w:pPr>
            <w:r w:rsidRPr="00167BA6">
              <w:rPr>
                <w:b/>
                <w:sz w:val="20"/>
                <w:szCs w:val="20"/>
                <w:lang w:val="kk-KZ"/>
              </w:rPr>
              <w:t>б</w:t>
            </w:r>
            <w:r w:rsidRPr="00167BA6">
              <w:rPr>
                <w:b/>
                <w:sz w:val="20"/>
                <w:szCs w:val="20"/>
              </w:rPr>
              <w:t>алл</w:t>
            </w:r>
          </w:p>
        </w:tc>
      </w:tr>
      <w:tr w:rsidR="008642A4" w:rsidRPr="00167BA6" w:rsidTr="001A6AA6">
        <w:tc>
          <w:tcPr>
            <w:tcW w:w="10509" w:type="dxa"/>
            <w:gridSpan w:val="4"/>
            <w:shd w:val="clear" w:color="auto" w:fill="auto"/>
          </w:tcPr>
          <w:p w:rsidR="00B969DF" w:rsidRPr="00F94D7C" w:rsidRDefault="00B969DF" w:rsidP="00B969DF">
            <w:pPr>
              <w:tabs>
                <w:tab w:val="left" w:pos="1276"/>
              </w:tabs>
              <w:jc w:val="center"/>
              <w:rPr>
                <w:b/>
                <w:color w:val="FF0000"/>
                <w:sz w:val="20"/>
                <w:szCs w:val="20"/>
                <w:lang w:val="kk-KZ"/>
              </w:rPr>
            </w:pPr>
            <w:r>
              <w:rPr>
                <w:b/>
                <w:sz w:val="20"/>
                <w:szCs w:val="20"/>
              </w:rPr>
              <w:t>МОДУЛЬ</w:t>
            </w:r>
            <w:r w:rsidRPr="00F94D7C">
              <w:rPr>
                <w:b/>
                <w:sz w:val="20"/>
                <w:szCs w:val="20"/>
              </w:rPr>
              <w:t xml:space="preserve"> 1 </w:t>
            </w:r>
            <w:r w:rsidR="007D0022">
              <w:rPr>
                <w:b/>
                <w:sz w:val="20"/>
                <w:szCs w:val="20"/>
                <w:lang w:val="kk-KZ"/>
              </w:rPr>
              <w:t>Мәтінді танудың</w:t>
            </w:r>
            <w:r>
              <w:rPr>
                <w:b/>
                <w:sz w:val="20"/>
                <w:szCs w:val="20"/>
                <w:lang w:val="kk-KZ"/>
              </w:rPr>
              <w:t>негіздері</w:t>
            </w:r>
          </w:p>
          <w:p w:rsidR="008642A4" w:rsidRPr="00167BA6" w:rsidRDefault="008642A4" w:rsidP="00885248">
            <w:pPr>
              <w:tabs>
                <w:tab w:val="left" w:pos="1276"/>
              </w:tabs>
              <w:jc w:val="center"/>
              <w:rPr>
                <w:b/>
                <w:color w:val="FF0000"/>
                <w:sz w:val="20"/>
                <w:szCs w:val="20"/>
                <w:lang w:val="kk-KZ"/>
              </w:rPr>
            </w:pPr>
          </w:p>
        </w:tc>
      </w:tr>
      <w:tr w:rsidR="00E47DCB" w:rsidRPr="00167BA6" w:rsidTr="001A6AA6">
        <w:tc>
          <w:tcPr>
            <w:tcW w:w="1135" w:type="dxa"/>
            <w:vMerge w:val="restart"/>
            <w:shd w:val="clear" w:color="auto" w:fill="auto"/>
          </w:tcPr>
          <w:p w:rsidR="00E47DCB" w:rsidRPr="00167BA6" w:rsidRDefault="00E47DCB" w:rsidP="00B77F6B">
            <w:pPr>
              <w:tabs>
                <w:tab w:val="left" w:pos="1276"/>
              </w:tabs>
              <w:jc w:val="center"/>
              <w:rPr>
                <w:sz w:val="20"/>
                <w:szCs w:val="20"/>
              </w:rPr>
            </w:pPr>
            <w:r w:rsidRPr="00167BA6">
              <w:rPr>
                <w:sz w:val="20"/>
                <w:szCs w:val="20"/>
              </w:rPr>
              <w:t>1</w:t>
            </w:r>
          </w:p>
        </w:tc>
        <w:tc>
          <w:tcPr>
            <w:tcW w:w="7787" w:type="dxa"/>
            <w:shd w:val="clear" w:color="auto" w:fill="auto"/>
          </w:tcPr>
          <w:p w:rsidR="00E47DCB" w:rsidRPr="001348BA" w:rsidRDefault="00E47DCB" w:rsidP="00B77F6B">
            <w:pPr>
              <w:tabs>
                <w:tab w:val="left" w:pos="1276"/>
              </w:tabs>
              <w:rPr>
                <w:b/>
                <w:sz w:val="20"/>
                <w:szCs w:val="20"/>
                <w:lang w:val="kk-KZ"/>
              </w:rPr>
            </w:pPr>
            <w:r w:rsidRPr="00F94D7C">
              <w:rPr>
                <w:b/>
                <w:sz w:val="20"/>
                <w:szCs w:val="20"/>
                <w:lang w:val="kk-KZ"/>
              </w:rPr>
              <w:t xml:space="preserve">Д </w:t>
            </w:r>
            <w:r w:rsidRPr="00F94D7C">
              <w:rPr>
                <w:b/>
                <w:sz w:val="20"/>
                <w:szCs w:val="20"/>
              </w:rPr>
              <w:t xml:space="preserve">1. </w:t>
            </w:r>
            <w:r w:rsidR="00DE5FE7">
              <w:rPr>
                <w:bCs/>
                <w:sz w:val="20"/>
                <w:szCs w:val="20"/>
              </w:rPr>
              <w:t>Терең оқытуға кіріспе.</w:t>
            </w:r>
          </w:p>
        </w:tc>
        <w:tc>
          <w:tcPr>
            <w:tcW w:w="860" w:type="dxa"/>
            <w:shd w:val="clear" w:color="auto" w:fill="auto"/>
          </w:tcPr>
          <w:p w:rsidR="00E47DCB" w:rsidRPr="001348BA" w:rsidRDefault="00E47DCB" w:rsidP="00B77F6B">
            <w:pPr>
              <w:tabs>
                <w:tab w:val="left" w:pos="1276"/>
              </w:tabs>
              <w:jc w:val="center"/>
              <w:rPr>
                <w:sz w:val="20"/>
                <w:szCs w:val="20"/>
                <w:lang w:val="en-US"/>
              </w:rPr>
            </w:pPr>
            <w:r>
              <w:rPr>
                <w:sz w:val="20"/>
                <w:szCs w:val="20"/>
                <w:lang w:val="kk-KZ"/>
              </w:rPr>
              <w:t>2</w:t>
            </w:r>
          </w:p>
        </w:tc>
        <w:tc>
          <w:tcPr>
            <w:tcW w:w="727" w:type="dxa"/>
            <w:shd w:val="clear" w:color="auto" w:fill="auto"/>
          </w:tcPr>
          <w:p w:rsidR="00E47DCB" w:rsidRPr="00393C95" w:rsidRDefault="00E47DCB" w:rsidP="00B77F6B">
            <w:pPr>
              <w:tabs>
                <w:tab w:val="left" w:pos="1276"/>
              </w:tabs>
              <w:jc w:val="center"/>
              <w:rPr>
                <w:sz w:val="20"/>
                <w:szCs w:val="20"/>
                <w:lang w:val="kk-KZ"/>
              </w:rPr>
            </w:pP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A26F99" w:rsidRDefault="00E47DCB" w:rsidP="00B77F6B">
            <w:pPr>
              <w:tabs>
                <w:tab w:val="left" w:pos="1276"/>
              </w:tabs>
              <w:rPr>
                <w:b/>
                <w:sz w:val="20"/>
                <w:szCs w:val="20"/>
                <w:lang w:val="kk-KZ"/>
              </w:rPr>
            </w:pPr>
            <w:r>
              <w:rPr>
                <w:b/>
                <w:sz w:val="20"/>
                <w:szCs w:val="20"/>
              </w:rPr>
              <w:t>С</w:t>
            </w:r>
            <w:r w:rsidRPr="00F94D7C">
              <w:rPr>
                <w:b/>
                <w:sz w:val="20"/>
                <w:szCs w:val="20"/>
                <w:lang w:val="kk-KZ"/>
              </w:rPr>
              <w:t>С</w:t>
            </w:r>
            <w:r w:rsidRPr="00F94D7C">
              <w:rPr>
                <w:b/>
                <w:sz w:val="20"/>
                <w:szCs w:val="20"/>
              </w:rPr>
              <w:t xml:space="preserve"> 1. </w:t>
            </w:r>
            <w:r w:rsidR="00DE5FE7">
              <w:rPr>
                <w:bCs/>
                <w:sz w:val="20"/>
                <w:szCs w:val="20"/>
              </w:rPr>
              <w:t>Сөздердің жиілік қасиеттері.</w:t>
            </w:r>
          </w:p>
        </w:tc>
        <w:tc>
          <w:tcPr>
            <w:tcW w:w="860"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E47DCB" w:rsidP="00B77F6B">
            <w:pPr>
              <w:tabs>
                <w:tab w:val="left" w:pos="1276"/>
              </w:tabs>
              <w:jc w:val="center"/>
              <w:rPr>
                <w:sz w:val="20"/>
                <w:szCs w:val="20"/>
                <w:lang w:val="kk-KZ"/>
              </w:rPr>
            </w:pPr>
            <w:r>
              <w:rPr>
                <w:sz w:val="20"/>
                <w:szCs w:val="20"/>
                <w:lang w:val="kk-KZ"/>
              </w:rPr>
              <w:t>5</w:t>
            </w: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E47DCB" w:rsidRDefault="00E47DCB" w:rsidP="00B77F6B">
            <w:pPr>
              <w:tabs>
                <w:tab w:val="left" w:pos="1276"/>
              </w:tabs>
              <w:rPr>
                <w:b/>
                <w:sz w:val="20"/>
                <w:szCs w:val="20"/>
                <w:lang w:val="kk-KZ"/>
              </w:rPr>
            </w:pPr>
            <w:r>
              <w:rPr>
                <w:b/>
                <w:sz w:val="20"/>
                <w:szCs w:val="20"/>
                <w:lang w:val="kk-KZ"/>
              </w:rPr>
              <w:t>ЗС</w:t>
            </w:r>
            <w:r w:rsidRPr="00E47DCB">
              <w:rPr>
                <w:b/>
                <w:sz w:val="20"/>
                <w:szCs w:val="20"/>
              </w:rPr>
              <w:t xml:space="preserve"> 1. </w:t>
            </w:r>
            <w:r w:rsidR="00DE5FE7">
              <w:rPr>
                <w:bCs/>
                <w:sz w:val="20"/>
                <w:szCs w:val="20"/>
              </w:rPr>
              <w:t>Ақпаратты іздеу және табиғи тілді өңдеу.</w:t>
            </w:r>
          </w:p>
        </w:tc>
        <w:tc>
          <w:tcPr>
            <w:tcW w:w="860" w:type="dxa"/>
            <w:shd w:val="clear" w:color="auto" w:fill="auto"/>
          </w:tcPr>
          <w:p w:rsidR="00E47DCB"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E47DCB" w:rsidRDefault="00E47DCB" w:rsidP="00B77F6B">
            <w:pPr>
              <w:tabs>
                <w:tab w:val="left" w:pos="1276"/>
              </w:tabs>
              <w:jc w:val="center"/>
              <w:rPr>
                <w:sz w:val="20"/>
                <w:szCs w:val="20"/>
                <w:lang w:val="en-US"/>
              </w:rPr>
            </w:pPr>
            <w:r>
              <w:rPr>
                <w:sz w:val="20"/>
                <w:szCs w:val="20"/>
                <w:lang w:val="en-US"/>
              </w:rPr>
              <w:t>5</w:t>
            </w:r>
          </w:p>
        </w:tc>
      </w:tr>
      <w:tr w:rsidR="00E47DCB" w:rsidRPr="00167BA6" w:rsidTr="001A6AA6">
        <w:tc>
          <w:tcPr>
            <w:tcW w:w="1135" w:type="dxa"/>
            <w:vMerge w:val="restart"/>
            <w:shd w:val="clear" w:color="auto" w:fill="auto"/>
          </w:tcPr>
          <w:p w:rsidR="00E47DCB" w:rsidRPr="00167BA6" w:rsidRDefault="00E47DCB" w:rsidP="00B77F6B">
            <w:pPr>
              <w:tabs>
                <w:tab w:val="left" w:pos="1276"/>
              </w:tabs>
              <w:jc w:val="center"/>
              <w:rPr>
                <w:sz w:val="20"/>
                <w:szCs w:val="20"/>
              </w:rPr>
            </w:pPr>
            <w:r w:rsidRPr="00167BA6">
              <w:rPr>
                <w:sz w:val="20"/>
                <w:szCs w:val="20"/>
              </w:rPr>
              <w:t>2</w:t>
            </w:r>
          </w:p>
        </w:tc>
        <w:tc>
          <w:tcPr>
            <w:tcW w:w="7787" w:type="dxa"/>
            <w:shd w:val="clear" w:color="auto" w:fill="auto"/>
          </w:tcPr>
          <w:p w:rsidR="00E47DCB" w:rsidRPr="00A26F99" w:rsidRDefault="00E47DCB" w:rsidP="00B77F6B">
            <w:pPr>
              <w:tabs>
                <w:tab w:val="left" w:pos="1276"/>
              </w:tabs>
              <w:rPr>
                <w:b/>
                <w:sz w:val="20"/>
                <w:szCs w:val="20"/>
              </w:rPr>
            </w:pPr>
            <w:r w:rsidRPr="00F94D7C">
              <w:rPr>
                <w:b/>
                <w:sz w:val="20"/>
                <w:szCs w:val="20"/>
                <w:lang w:val="kk-KZ"/>
              </w:rPr>
              <w:t xml:space="preserve">Д </w:t>
            </w:r>
            <w:r w:rsidRPr="00F94D7C">
              <w:rPr>
                <w:b/>
                <w:sz w:val="20"/>
                <w:szCs w:val="20"/>
              </w:rPr>
              <w:t xml:space="preserve">2. </w:t>
            </w:r>
            <w:r w:rsidR="00DE5FE7">
              <w:rPr>
                <w:bCs/>
                <w:color w:val="000000"/>
                <w:sz w:val="20"/>
                <w:szCs w:val="20"/>
              </w:rPr>
              <w:t>Ақпаратты іздеудің векторлық моделі.</w:t>
            </w:r>
          </w:p>
        </w:tc>
        <w:tc>
          <w:tcPr>
            <w:tcW w:w="860" w:type="dxa"/>
            <w:shd w:val="clear" w:color="auto" w:fill="auto"/>
          </w:tcPr>
          <w:p w:rsidR="00E47DCB" w:rsidRPr="00393C95" w:rsidRDefault="00E47DCB" w:rsidP="00B77F6B">
            <w:pPr>
              <w:tabs>
                <w:tab w:val="left" w:pos="1276"/>
              </w:tabs>
              <w:jc w:val="center"/>
              <w:rPr>
                <w:sz w:val="20"/>
                <w:szCs w:val="20"/>
                <w:lang w:val="kk-KZ"/>
              </w:rPr>
            </w:pPr>
            <w:r>
              <w:rPr>
                <w:sz w:val="20"/>
                <w:szCs w:val="20"/>
                <w:lang w:val="kk-KZ"/>
              </w:rPr>
              <w:t>2</w:t>
            </w:r>
          </w:p>
        </w:tc>
        <w:tc>
          <w:tcPr>
            <w:tcW w:w="727" w:type="dxa"/>
            <w:shd w:val="clear" w:color="auto" w:fill="auto"/>
          </w:tcPr>
          <w:p w:rsidR="00E47DCB" w:rsidRPr="00393C95" w:rsidRDefault="00E47DCB" w:rsidP="00B77F6B">
            <w:pPr>
              <w:tabs>
                <w:tab w:val="left" w:pos="1276"/>
              </w:tabs>
              <w:jc w:val="center"/>
              <w:rPr>
                <w:sz w:val="20"/>
                <w:szCs w:val="20"/>
              </w:rPr>
            </w:pP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A26F99" w:rsidRDefault="00E47DCB" w:rsidP="00B77F6B">
            <w:pPr>
              <w:tabs>
                <w:tab w:val="left" w:pos="1276"/>
              </w:tabs>
              <w:rPr>
                <w:b/>
                <w:sz w:val="20"/>
                <w:szCs w:val="20"/>
                <w:lang w:val="kk-KZ"/>
              </w:rPr>
            </w:pPr>
            <w:r>
              <w:rPr>
                <w:b/>
                <w:sz w:val="20"/>
                <w:szCs w:val="20"/>
                <w:lang w:val="kk-KZ"/>
              </w:rPr>
              <w:t>С</w:t>
            </w:r>
            <w:r w:rsidRPr="00F94D7C">
              <w:rPr>
                <w:b/>
                <w:sz w:val="20"/>
                <w:szCs w:val="20"/>
                <w:lang w:val="kk-KZ"/>
              </w:rPr>
              <w:t>С 2.</w:t>
            </w:r>
            <w:r w:rsidR="00DE5FE7">
              <w:rPr>
                <w:bCs/>
                <w:sz w:val="20"/>
                <w:szCs w:val="20"/>
              </w:rPr>
              <w:t xml:space="preserve"> Сілтемені талдау.</w:t>
            </w:r>
          </w:p>
        </w:tc>
        <w:tc>
          <w:tcPr>
            <w:tcW w:w="860"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Pr="00393C95" w:rsidRDefault="00C3114C" w:rsidP="00B77F6B">
            <w:pPr>
              <w:tabs>
                <w:tab w:val="left" w:pos="1276"/>
              </w:tabs>
              <w:jc w:val="center"/>
              <w:rPr>
                <w:sz w:val="20"/>
                <w:szCs w:val="20"/>
                <w:lang w:val="kk-KZ"/>
              </w:rPr>
            </w:pPr>
            <w:r>
              <w:rPr>
                <w:sz w:val="20"/>
                <w:szCs w:val="20"/>
                <w:lang w:val="kk-KZ"/>
              </w:rPr>
              <w:t>5</w:t>
            </w:r>
          </w:p>
        </w:tc>
      </w:tr>
      <w:tr w:rsidR="00E47DCB" w:rsidRPr="00167BA6" w:rsidTr="001A6AA6">
        <w:tc>
          <w:tcPr>
            <w:tcW w:w="1135" w:type="dxa"/>
            <w:vMerge/>
            <w:shd w:val="clear" w:color="auto" w:fill="auto"/>
          </w:tcPr>
          <w:p w:rsidR="00E47DCB" w:rsidRPr="00167BA6" w:rsidRDefault="00E47DCB" w:rsidP="00B77F6B">
            <w:pPr>
              <w:tabs>
                <w:tab w:val="left" w:pos="1276"/>
              </w:tabs>
              <w:jc w:val="center"/>
              <w:rPr>
                <w:sz w:val="20"/>
                <w:szCs w:val="20"/>
              </w:rPr>
            </w:pPr>
          </w:p>
        </w:tc>
        <w:tc>
          <w:tcPr>
            <w:tcW w:w="7787" w:type="dxa"/>
            <w:shd w:val="clear" w:color="auto" w:fill="auto"/>
          </w:tcPr>
          <w:p w:rsidR="00E47DCB" w:rsidRPr="00FC004D" w:rsidRDefault="00E47DCB" w:rsidP="00B77F6B">
            <w:pPr>
              <w:tabs>
                <w:tab w:val="left" w:pos="1276"/>
              </w:tabs>
              <w:rPr>
                <w:b/>
                <w:sz w:val="20"/>
                <w:szCs w:val="20"/>
                <w:lang w:val="kk-KZ"/>
              </w:rPr>
            </w:pPr>
            <w:r>
              <w:rPr>
                <w:b/>
                <w:sz w:val="20"/>
                <w:szCs w:val="20"/>
                <w:lang w:val="kk-KZ"/>
              </w:rPr>
              <w:t>ЗС</w:t>
            </w:r>
            <w:r>
              <w:rPr>
                <w:b/>
                <w:sz w:val="20"/>
                <w:szCs w:val="20"/>
              </w:rPr>
              <w:t xml:space="preserve">2. </w:t>
            </w:r>
            <w:r w:rsidR="00DE5FE7">
              <w:rPr>
                <w:color w:val="222222"/>
                <w:sz w:val="20"/>
                <w:szCs w:val="20"/>
                <w:shd w:val="clear" w:color="auto" w:fill="FFFFFF"/>
              </w:rPr>
              <w:t>Ақпаратты іздеудің тілдік моделдері.</w:t>
            </w:r>
            <w:r w:rsidR="00FC004D">
              <w:rPr>
                <w:sz w:val="20"/>
                <w:szCs w:val="20"/>
                <w:lang w:val="kk-KZ"/>
              </w:rPr>
              <w:t>.</w:t>
            </w:r>
          </w:p>
        </w:tc>
        <w:tc>
          <w:tcPr>
            <w:tcW w:w="860" w:type="dxa"/>
            <w:shd w:val="clear" w:color="auto" w:fill="auto"/>
          </w:tcPr>
          <w:p w:rsidR="00E47DCB"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E47DCB" w:rsidRDefault="00C3114C" w:rsidP="00B77F6B">
            <w:pPr>
              <w:tabs>
                <w:tab w:val="left" w:pos="1276"/>
              </w:tabs>
              <w:jc w:val="center"/>
              <w:rPr>
                <w:sz w:val="20"/>
                <w:szCs w:val="20"/>
                <w:lang w:val="kk-KZ"/>
              </w:rPr>
            </w:pPr>
            <w:r>
              <w:rPr>
                <w:sz w:val="20"/>
                <w:szCs w:val="20"/>
                <w:lang w:val="kk-KZ"/>
              </w:rPr>
              <w:t>5</w:t>
            </w:r>
          </w:p>
        </w:tc>
      </w:tr>
      <w:tr w:rsidR="00FC004D" w:rsidRPr="00167BA6" w:rsidTr="001A6AA6">
        <w:tc>
          <w:tcPr>
            <w:tcW w:w="1135" w:type="dxa"/>
            <w:vMerge w:val="restart"/>
            <w:shd w:val="clear" w:color="auto" w:fill="auto"/>
          </w:tcPr>
          <w:p w:rsidR="00FC004D" w:rsidRPr="00167BA6" w:rsidRDefault="00FC004D" w:rsidP="00B77F6B">
            <w:pPr>
              <w:tabs>
                <w:tab w:val="left" w:pos="1276"/>
              </w:tabs>
              <w:jc w:val="center"/>
              <w:rPr>
                <w:sz w:val="20"/>
                <w:szCs w:val="20"/>
              </w:rPr>
            </w:pPr>
            <w:r w:rsidRPr="00167BA6">
              <w:rPr>
                <w:sz w:val="20"/>
                <w:szCs w:val="20"/>
              </w:rPr>
              <w:t>3</w:t>
            </w:r>
          </w:p>
        </w:tc>
        <w:tc>
          <w:tcPr>
            <w:tcW w:w="7787" w:type="dxa"/>
            <w:shd w:val="clear" w:color="auto" w:fill="auto"/>
          </w:tcPr>
          <w:p w:rsidR="00FC004D" w:rsidRPr="001C3BB5" w:rsidRDefault="00FC004D" w:rsidP="00B77F6B">
            <w:pPr>
              <w:tabs>
                <w:tab w:val="left" w:pos="1276"/>
              </w:tabs>
              <w:rPr>
                <w:b/>
                <w:sz w:val="20"/>
                <w:szCs w:val="20"/>
                <w:lang w:val="kk-KZ"/>
              </w:rPr>
            </w:pPr>
            <w:r w:rsidRPr="00F94D7C">
              <w:rPr>
                <w:b/>
                <w:sz w:val="20"/>
                <w:szCs w:val="20"/>
                <w:lang w:val="kk-KZ"/>
              </w:rPr>
              <w:t xml:space="preserve">Д </w:t>
            </w:r>
            <w:r w:rsidRPr="00F94D7C">
              <w:rPr>
                <w:b/>
                <w:sz w:val="20"/>
                <w:szCs w:val="20"/>
              </w:rPr>
              <w:t>3.</w:t>
            </w:r>
            <w:r w:rsidR="00DE5FE7">
              <w:rPr>
                <w:bCs/>
                <w:sz w:val="20"/>
                <w:szCs w:val="20"/>
              </w:rPr>
              <w:t xml:space="preserve"> Морфология</w:t>
            </w:r>
          </w:p>
        </w:tc>
        <w:tc>
          <w:tcPr>
            <w:tcW w:w="860" w:type="dxa"/>
            <w:shd w:val="clear" w:color="auto" w:fill="auto"/>
          </w:tcPr>
          <w:p w:rsidR="00FC004D" w:rsidRPr="00393C95" w:rsidRDefault="00FC004D" w:rsidP="00B77F6B">
            <w:pPr>
              <w:tabs>
                <w:tab w:val="left" w:pos="1276"/>
              </w:tabs>
              <w:jc w:val="center"/>
              <w:rPr>
                <w:sz w:val="20"/>
                <w:szCs w:val="20"/>
                <w:lang w:val="kk-KZ"/>
              </w:rPr>
            </w:pPr>
            <w:r>
              <w:rPr>
                <w:sz w:val="20"/>
                <w:szCs w:val="20"/>
                <w:lang w:val="kk-KZ"/>
              </w:rPr>
              <w:t>2</w:t>
            </w:r>
          </w:p>
        </w:tc>
        <w:tc>
          <w:tcPr>
            <w:tcW w:w="727" w:type="dxa"/>
            <w:shd w:val="clear" w:color="auto" w:fill="auto"/>
          </w:tcPr>
          <w:p w:rsidR="00FC004D" w:rsidRPr="00393C95" w:rsidRDefault="00FC004D" w:rsidP="00B77F6B">
            <w:pPr>
              <w:tabs>
                <w:tab w:val="left" w:pos="1276"/>
              </w:tabs>
              <w:jc w:val="center"/>
              <w:rPr>
                <w:sz w:val="20"/>
                <w:szCs w:val="20"/>
              </w:rPr>
            </w:pPr>
          </w:p>
        </w:tc>
      </w:tr>
      <w:tr w:rsidR="00FC004D" w:rsidRPr="00167BA6"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Pr="00E3798A" w:rsidRDefault="00FC004D" w:rsidP="00B77F6B">
            <w:pPr>
              <w:tabs>
                <w:tab w:val="left" w:pos="1276"/>
              </w:tabs>
              <w:rPr>
                <w:b/>
                <w:sz w:val="20"/>
                <w:szCs w:val="20"/>
                <w:lang w:val="kk-KZ"/>
              </w:rPr>
            </w:pPr>
            <w:r>
              <w:rPr>
                <w:b/>
                <w:sz w:val="20"/>
                <w:szCs w:val="20"/>
                <w:lang w:val="kk-KZ"/>
              </w:rPr>
              <w:t>С</w:t>
            </w:r>
            <w:r w:rsidRPr="00F94D7C">
              <w:rPr>
                <w:b/>
                <w:sz w:val="20"/>
                <w:szCs w:val="20"/>
                <w:lang w:val="kk-KZ"/>
              </w:rPr>
              <w:t>С 3.</w:t>
            </w:r>
            <w:r w:rsidR="00DE5FE7" w:rsidRPr="00C04CC6">
              <w:rPr>
                <w:bCs/>
                <w:sz w:val="20"/>
                <w:szCs w:val="20"/>
              </w:rPr>
              <w:t xml:space="preserve"> Талдау әдістері: мәліметтер, деректер құрылымдары, белгісіз сөздерді өңдеу.</w:t>
            </w:r>
          </w:p>
        </w:tc>
        <w:tc>
          <w:tcPr>
            <w:tcW w:w="860" w:type="dxa"/>
            <w:shd w:val="clear" w:color="auto" w:fill="auto"/>
          </w:tcPr>
          <w:p w:rsidR="00FC004D"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FC004D" w:rsidRPr="00393C95" w:rsidRDefault="00C3114C" w:rsidP="00B77F6B">
            <w:pPr>
              <w:tabs>
                <w:tab w:val="left" w:pos="1276"/>
              </w:tabs>
              <w:jc w:val="center"/>
              <w:rPr>
                <w:sz w:val="20"/>
                <w:szCs w:val="20"/>
                <w:lang w:val="kk-KZ"/>
              </w:rPr>
            </w:pPr>
            <w:r>
              <w:rPr>
                <w:sz w:val="20"/>
                <w:szCs w:val="20"/>
                <w:lang w:val="kk-KZ"/>
              </w:rPr>
              <w:t>5</w:t>
            </w:r>
          </w:p>
        </w:tc>
      </w:tr>
      <w:tr w:rsidR="00FC004D" w:rsidRPr="007D0022"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Pr="00FC004D" w:rsidRDefault="00FC004D" w:rsidP="00CC1601">
            <w:pPr>
              <w:tabs>
                <w:tab w:val="left" w:pos="1276"/>
              </w:tabs>
              <w:rPr>
                <w:b/>
                <w:sz w:val="20"/>
                <w:szCs w:val="20"/>
                <w:lang w:val="kk-KZ"/>
              </w:rPr>
            </w:pPr>
            <w:r w:rsidRPr="00FC004D">
              <w:rPr>
                <w:b/>
                <w:sz w:val="20"/>
                <w:szCs w:val="20"/>
                <w:lang w:val="kk-KZ"/>
              </w:rPr>
              <w:t xml:space="preserve">ЗС 3. </w:t>
            </w:r>
            <w:r w:rsidR="00DE5FE7">
              <w:rPr>
                <w:bCs/>
                <w:sz w:val="20"/>
                <w:szCs w:val="20"/>
              </w:rPr>
              <w:t>Морфологиялық талдау.</w:t>
            </w:r>
          </w:p>
        </w:tc>
        <w:tc>
          <w:tcPr>
            <w:tcW w:w="860" w:type="dxa"/>
            <w:shd w:val="clear" w:color="auto" w:fill="auto"/>
          </w:tcPr>
          <w:p w:rsidR="00FC004D" w:rsidRPr="00CC1601" w:rsidRDefault="00C3114C" w:rsidP="00C3114C">
            <w:pPr>
              <w:tabs>
                <w:tab w:val="left" w:pos="1276"/>
              </w:tabs>
              <w:jc w:val="center"/>
              <w:rPr>
                <w:sz w:val="20"/>
                <w:szCs w:val="20"/>
                <w:lang w:val="kk-KZ"/>
              </w:rPr>
            </w:pPr>
            <w:r>
              <w:rPr>
                <w:sz w:val="20"/>
                <w:szCs w:val="20"/>
                <w:lang w:val="kk-KZ"/>
              </w:rPr>
              <w:t>1</w:t>
            </w:r>
          </w:p>
        </w:tc>
        <w:tc>
          <w:tcPr>
            <w:tcW w:w="727" w:type="dxa"/>
            <w:shd w:val="clear" w:color="auto" w:fill="auto"/>
          </w:tcPr>
          <w:p w:rsidR="00FC004D" w:rsidRPr="00393C95" w:rsidRDefault="00C3114C" w:rsidP="00B77F6B">
            <w:pPr>
              <w:tabs>
                <w:tab w:val="left" w:pos="1276"/>
              </w:tabs>
              <w:jc w:val="center"/>
              <w:rPr>
                <w:sz w:val="20"/>
                <w:szCs w:val="20"/>
                <w:lang w:val="kk-KZ"/>
              </w:rPr>
            </w:pPr>
            <w:r>
              <w:rPr>
                <w:sz w:val="20"/>
                <w:szCs w:val="20"/>
                <w:lang w:val="kk-KZ"/>
              </w:rPr>
              <w:t>5</w:t>
            </w:r>
          </w:p>
        </w:tc>
      </w:tr>
      <w:tr w:rsidR="00FC004D" w:rsidRPr="007D0022" w:rsidTr="001A6AA6">
        <w:tc>
          <w:tcPr>
            <w:tcW w:w="1135" w:type="dxa"/>
            <w:vMerge/>
            <w:shd w:val="clear" w:color="auto" w:fill="auto"/>
          </w:tcPr>
          <w:p w:rsidR="00FC004D" w:rsidRPr="00167BA6" w:rsidRDefault="00FC004D" w:rsidP="00B77F6B">
            <w:pPr>
              <w:tabs>
                <w:tab w:val="left" w:pos="1276"/>
              </w:tabs>
              <w:jc w:val="center"/>
              <w:rPr>
                <w:b/>
                <w:sz w:val="20"/>
                <w:szCs w:val="20"/>
              </w:rPr>
            </w:pPr>
          </w:p>
        </w:tc>
        <w:tc>
          <w:tcPr>
            <w:tcW w:w="7787" w:type="dxa"/>
            <w:shd w:val="clear" w:color="auto" w:fill="auto"/>
          </w:tcPr>
          <w:p w:rsidR="00FC004D" w:rsidRDefault="00FC004D" w:rsidP="00CC1601">
            <w:pPr>
              <w:tabs>
                <w:tab w:val="left" w:pos="1276"/>
              </w:tabs>
              <w:rPr>
                <w:b/>
                <w:sz w:val="20"/>
                <w:szCs w:val="20"/>
                <w:lang w:val="kk-KZ"/>
              </w:rPr>
            </w:pPr>
            <w:r>
              <w:rPr>
                <w:b/>
                <w:sz w:val="20"/>
                <w:szCs w:val="20"/>
                <w:lang w:val="kk-KZ"/>
              </w:rPr>
              <w:t>Б</w:t>
            </w:r>
            <w:r w:rsidRPr="00BE6639">
              <w:rPr>
                <w:b/>
                <w:sz w:val="20"/>
                <w:szCs w:val="20"/>
                <w:lang w:val="kk-KZ"/>
              </w:rPr>
              <w:t>ОӨЖ 1.</w:t>
            </w:r>
            <w:r>
              <w:rPr>
                <w:b/>
                <w:sz w:val="20"/>
                <w:szCs w:val="20"/>
                <w:lang w:val="kk-KZ"/>
              </w:rPr>
              <w:t xml:space="preserve"> Б</w:t>
            </w:r>
            <w:r w:rsidRPr="00052D4C">
              <w:rPr>
                <w:b/>
                <w:sz w:val="20"/>
                <w:szCs w:val="20"/>
                <w:lang w:val="kk-KZ"/>
              </w:rPr>
              <w:t>ӨЖ</w:t>
            </w:r>
            <w:r w:rsidRPr="007D0022">
              <w:rPr>
                <w:b/>
                <w:sz w:val="20"/>
                <w:szCs w:val="20"/>
                <w:lang w:val="kk-KZ"/>
              </w:rPr>
              <w:t xml:space="preserve"> 1.</w:t>
            </w:r>
            <w:r>
              <w:rPr>
                <w:sz w:val="20"/>
                <w:szCs w:val="20"/>
                <w:lang w:val="kk-KZ"/>
              </w:rPr>
              <w:t xml:space="preserve"> Деректерді талдаудың статистикалық әдістері</w:t>
            </w:r>
            <w:r w:rsidRPr="007D0022">
              <w:rPr>
                <w:sz w:val="20"/>
                <w:szCs w:val="20"/>
                <w:lang w:val="kk-KZ"/>
              </w:rPr>
              <w:t xml:space="preserve"> (</w:t>
            </w:r>
            <w:r>
              <w:rPr>
                <w:sz w:val="20"/>
                <w:szCs w:val="20"/>
                <w:lang w:val="kk-KZ"/>
              </w:rPr>
              <w:t>Кеңес беру</w:t>
            </w:r>
            <w:r w:rsidRPr="007D0022">
              <w:rPr>
                <w:sz w:val="20"/>
                <w:szCs w:val="20"/>
                <w:lang w:val="kk-KZ"/>
              </w:rPr>
              <w:t>)</w:t>
            </w:r>
          </w:p>
        </w:tc>
        <w:tc>
          <w:tcPr>
            <w:tcW w:w="860" w:type="dxa"/>
            <w:shd w:val="clear" w:color="auto" w:fill="auto"/>
          </w:tcPr>
          <w:p w:rsidR="00FC004D" w:rsidRPr="00CC1601" w:rsidRDefault="00FC004D" w:rsidP="00B77F6B">
            <w:pPr>
              <w:tabs>
                <w:tab w:val="left" w:pos="1276"/>
              </w:tabs>
              <w:jc w:val="center"/>
              <w:rPr>
                <w:sz w:val="20"/>
                <w:szCs w:val="20"/>
                <w:lang w:val="kk-KZ"/>
              </w:rPr>
            </w:pPr>
          </w:p>
        </w:tc>
        <w:tc>
          <w:tcPr>
            <w:tcW w:w="727" w:type="dxa"/>
            <w:shd w:val="clear" w:color="auto" w:fill="auto"/>
          </w:tcPr>
          <w:p w:rsidR="00FC004D" w:rsidRPr="00393C95" w:rsidRDefault="00FC004D" w:rsidP="00B77F6B">
            <w:pPr>
              <w:tabs>
                <w:tab w:val="left" w:pos="1276"/>
              </w:tabs>
              <w:jc w:val="center"/>
              <w:rPr>
                <w:sz w:val="20"/>
                <w:szCs w:val="20"/>
                <w:lang w:val="kk-KZ"/>
              </w:rPr>
            </w:pP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4</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F94D7C">
              <w:rPr>
                <w:b/>
                <w:sz w:val="20"/>
                <w:szCs w:val="20"/>
              </w:rPr>
              <w:t>4.</w:t>
            </w:r>
            <w:r w:rsidR="00DE5FE7" w:rsidRPr="00363A6F">
              <w:rPr>
                <w:color w:val="222222"/>
                <w:sz w:val="20"/>
                <w:szCs w:val="20"/>
              </w:rPr>
              <w:t xml:space="preserve"> Стемминг</w:t>
            </w:r>
            <w:r w:rsidR="00DE5FE7">
              <w:rPr>
                <w:color w:val="222222"/>
                <w:sz w:val="20"/>
                <w:szCs w:val="20"/>
              </w:rPr>
              <w:t>.</w:t>
            </w:r>
          </w:p>
        </w:tc>
        <w:tc>
          <w:tcPr>
            <w:tcW w:w="860" w:type="dxa"/>
            <w:shd w:val="clear" w:color="auto" w:fill="auto"/>
          </w:tcPr>
          <w:p w:rsidR="00C3114C" w:rsidRPr="007D0022" w:rsidRDefault="00C3114C" w:rsidP="00B77F6B">
            <w:pPr>
              <w:tabs>
                <w:tab w:val="left" w:pos="1276"/>
              </w:tabs>
              <w:jc w:val="center"/>
              <w:rPr>
                <w:sz w:val="20"/>
                <w:szCs w:val="20"/>
              </w:rPr>
            </w:pPr>
            <w:r w:rsidRPr="007D0022">
              <w:rPr>
                <w:sz w:val="20"/>
                <w:szCs w:val="20"/>
              </w:rPr>
              <w:t>2</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C1601" w:rsidRDefault="00C3114C" w:rsidP="00B77F6B">
            <w:pPr>
              <w:tabs>
                <w:tab w:val="left" w:pos="1276"/>
              </w:tabs>
              <w:rPr>
                <w:b/>
                <w:sz w:val="20"/>
                <w:szCs w:val="20"/>
                <w:lang w:val="kk-KZ"/>
              </w:rPr>
            </w:pPr>
            <w:r>
              <w:rPr>
                <w:b/>
                <w:sz w:val="20"/>
                <w:szCs w:val="20"/>
              </w:rPr>
              <w:t>С</w:t>
            </w:r>
            <w:r w:rsidRPr="00F94D7C">
              <w:rPr>
                <w:b/>
                <w:sz w:val="20"/>
                <w:szCs w:val="20"/>
                <w:lang w:val="kk-KZ"/>
              </w:rPr>
              <w:t>С</w:t>
            </w:r>
            <w:r w:rsidRPr="00F94D7C">
              <w:rPr>
                <w:b/>
                <w:sz w:val="20"/>
                <w:szCs w:val="20"/>
              </w:rPr>
              <w:t xml:space="preserve"> 4.</w:t>
            </w:r>
            <w:r w:rsidR="00DE5FE7" w:rsidRPr="00FC04C9">
              <w:rPr>
                <w:bCs/>
                <w:sz w:val="20"/>
                <w:szCs w:val="20"/>
              </w:rPr>
              <w:t xml:space="preserve"> Тілдік модельдеудің ерекшеліктері.</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167BA6" w:rsidTr="001A6AA6">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C3114C" w:rsidRDefault="00C3114C" w:rsidP="00B77F6B">
            <w:pPr>
              <w:tabs>
                <w:tab w:val="left" w:pos="1276"/>
              </w:tabs>
              <w:rPr>
                <w:b/>
                <w:sz w:val="20"/>
                <w:szCs w:val="20"/>
                <w:lang w:val="kk-KZ"/>
              </w:rPr>
            </w:pPr>
            <w:r>
              <w:rPr>
                <w:b/>
                <w:sz w:val="20"/>
                <w:szCs w:val="20"/>
                <w:lang w:val="kk-KZ"/>
              </w:rPr>
              <w:t xml:space="preserve">ЗС 4. </w:t>
            </w:r>
            <w:r w:rsidR="00DE5FE7">
              <w:rPr>
                <w:bCs/>
                <w:sz w:val="20"/>
                <w:szCs w:val="20"/>
              </w:rPr>
              <w:t>Тілдік модельдердің қолданылуы.</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5</w:t>
            </w:r>
          </w:p>
        </w:tc>
      </w:tr>
      <w:tr w:rsidR="00C3114C" w:rsidRPr="00167BA6"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5</w:t>
            </w:r>
          </w:p>
        </w:tc>
        <w:tc>
          <w:tcPr>
            <w:tcW w:w="7787" w:type="dxa"/>
            <w:shd w:val="clear" w:color="auto" w:fill="auto"/>
          </w:tcPr>
          <w:p w:rsidR="00C3114C" w:rsidRPr="001A734A" w:rsidRDefault="00C3114C" w:rsidP="00B77F6B">
            <w:pPr>
              <w:tabs>
                <w:tab w:val="left" w:pos="1276"/>
              </w:tabs>
              <w:rPr>
                <w:b/>
                <w:sz w:val="20"/>
                <w:szCs w:val="20"/>
              </w:rPr>
            </w:pPr>
            <w:r w:rsidRPr="00F94D7C">
              <w:rPr>
                <w:b/>
                <w:sz w:val="20"/>
                <w:szCs w:val="20"/>
                <w:lang w:val="kk-KZ"/>
              </w:rPr>
              <w:t xml:space="preserve">Д </w:t>
            </w:r>
            <w:r w:rsidRPr="00F94D7C">
              <w:rPr>
                <w:b/>
                <w:sz w:val="20"/>
                <w:szCs w:val="20"/>
              </w:rPr>
              <w:t>5.</w:t>
            </w:r>
            <w:r w:rsidR="00DE5FE7">
              <w:rPr>
                <w:bCs/>
                <w:sz w:val="20"/>
                <w:szCs w:val="20"/>
              </w:rPr>
              <w:t xml:space="preserve"> Автоматты абстракциялау.</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2</w:t>
            </w:r>
          </w:p>
        </w:tc>
        <w:tc>
          <w:tcPr>
            <w:tcW w:w="727" w:type="dxa"/>
            <w:shd w:val="clear" w:color="auto" w:fill="auto"/>
          </w:tcPr>
          <w:p w:rsidR="00C3114C" w:rsidRPr="00393C95" w:rsidRDefault="00C3114C" w:rsidP="00B77F6B">
            <w:pPr>
              <w:tabs>
                <w:tab w:val="left" w:pos="1276"/>
              </w:tabs>
              <w:jc w:val="center"/>
              <w:rPr>
                <w:sz w:val="20"/>
                <w:szCs w:val="20"/>
              </w:rPr>
            </w:pP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9B04E5" w:rsidRDefault="00C3114C" w:rsidP="00B77F6B">
            <w:pPr>
              <w:tabs>
                <w:tab w:val="left" w:pos="1276"/>
              </w:tabs>
              <w:rPr>
                <w:b/>
                <w:sz w:val="20"/>
                <w:szCs w:val="20"/>
                <w:lang w:val="kk-KZ"/>
              </w:rPr>
            </w:pPr>
            <w:r>
              <w:rPr>
                <w:b/>
                <w:sz w:val="20"/>
                <w:szCs w:val="20"/>
              </w:rPr>
              <w:t>С</w:t>
            </w:r>
            <w:r w:rsidRPr="00F94D7C">
              <w:rPr>
                <w:b/>
                <w:sz w:val="20"/>
                <w:szCs w:val="20"/>
                <w:lang w:val="kk-KZ"/>
              </w:rPr>
              <w:t>С</w:t>
            </w:r>
            <w:r w:rsidRPr="00F94D7C">
              <w:rPr>
                <w:b/>
                <w:sz w:val="20"/>
                <w:szCs w:val="20"/>
              </w:rPr>
              <w:t xml:space="preserve"> 5.</w:t>
            </w:r>
            <w:r w:rsidR="00DE5FE7" w:rsidRPr="004C029F">
              <w:rPr>
                <w:bCs/>
                <w:sz w:val="20"/>
                <w:szCs w:val="20"/>
              </w:rPr>
              <w:t xml:space="preserve"> Веб үзінділері</w:t>
            </w:r>
            <w:r w:rsidR="00DE5FE7">
              <w:rPr>
                <w:bCs/>
                <w:sz w:val="20"/>
                <w:szCs w:val="20"/>
              </w:rPr>
              <w:t>.</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666417" w:rsidRDefault="00C3114C" w:rsidP="00FC004D">
            <w:pPr>
              <w:tabs>
                <w:tab w:val="left" w:pos="1276"/>
              </w:tabs>
              <w:rPr>
                <w:b/>
                <w:sz w:val="20"/>
                <w:szCs w:val="20"/>
                <w:lang w:val="kk-KZ"/>
              </w:rPr>
            </w:pPr>
            <w:r w:rsidRPr="00666417">
              <w:rPr>
                <w:b/>
                <w:sz w:val="20"/>
                <w:szCs w:val="20"/>
                <w:lang w:val="kk-KZ"/>
              </w:rPr>
              <w:t xml:space="preserve">ЗС5. </w:t>
            </w:r>
            <w:r w:rsidR="00DE5FE7" w:rsidRPr="004C029F">
              <w:rPr>
                <w:bCs/>
                <w:sz w:val="20"/>
                <w:szCs w:val="20"/>
              </w:rPr>
              <w:t>Автоматты абстракциялау әдістері</w:t>
            </w:r>
            <w:r w:rsidR="00DE5FE7">
              <w:rPr>
                <w:bCs/>
                <w:sz w:val="20"/>
                <w:szCs w:val="20"/>
              </w:rPr>
              <w:t>.</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5</w:t>
            </w:r>
          </w:p>
        </w:tc>
      </w:tr>
      <w:tr w:rsidR="00C3114C" w:rsidRPr="00167BA6" w:rsidTr="001A6AA6">
        <w:trPr>
          <w:trHeight w:val="285"/>
        </w:trPr>
        <w:tc>
          <w:tcPr>
            <w:tcW w:w="1135" w:type="dxa"/>
            <w:vMerge/>
            <w:shd w:val="clear" w:color="auto" w:fill="auto"/>
          </w:tcPr>
          <w:p w:rsidR="00C3114C" w:rsidRPr="00167BA6" w:rsidRDefault="00C3114C" w:rsidP="00B77F6B">
            <w:pPr>
              <w:tabs>
                <w:tab w:val="left" w:pos="1276"/>
              </w:tabs>
              <w:jc w:val="center"/>
              <w:rPr>
                <w:sz w:val="20"/>
                <w:szCs w:val="20"/>
              </w:rPr>
            </w:pPr>
          </w:p>
        </w:tc>
        <w:tc>
          <w:tcPr>
            <w:tcW w:w="7787" w:type="dxa"/>
            <w:shd w:val="clear" w:color="auto" w:fill="auto"/>
          </w:tcPr>
          <w:p w:rsidR="00C3114C" w:rsidRPr="00FC004D" w:rsidRDefault="00C3114C" w:rsidP="00B77F6B">
            <w:pPr>
              <w:tabs>
                <w:tab w:val="left" w:pos="1276"/>
              </w:tabs>
              <w:rPr>
                <w:sz w:val="20"/>
                <w:szCs w:val="20"/>
                <w:lang w:val="en-US"/>
              </w:rPr>
            </w:pPr>
            <w:r>
              <w:rPr>
                <w:b/>
                <w:sz w:val="20"/>
                <w:szCs w:val="20"/>
                <w:lang w:val="kk-KZ"/>
              </w:rPr>
              <w:t>Б</w:t>
            </w:r>
            <w:r w:rsidRPr="00052D4C">
              <w:rPr>
                <w:b/>
                <w:sz w:val="20"/>
                <w:szCs w:val="20"/>
                <w:lang w:val="kk-KZ"/>
              </w:rPr>
              <w:t>ӨЖ</w:t>
            </w:r>
            <w:r w:rsidRPr="00052D4C">
              <w:rPr>
                <w:b/>
                <w:sz w:val="20"/>
                <w:szCs w:val="20"/>
              </w:rPr>
              <w:t xml:space="preserve"> 1.(</w:t>
            </w:r>
            <w:r w:rsidRPr="00B93BDB">
              <w:rPr>
                <w:sz w:val="20"/>
                <w:szCs w:val="20"/>
                <w:lang w:val="kk-KZ"/>
              </w:rPr>
              <w:t>Қорғау, қабылдау</w:t>
            </w:r>
            <w:r w:rsidRPr="00052D4C">
              <w:rPr>
                <w:sz w:val="20"/>
                <w:szCs w:val="20"/>
              </w:rPr>
              <w:t>)</w:t>
            </w:r>
            <w:r>
              <w:rPr>
                <w:sz w:val="20"/>
                <w:szCs w:val="20"/>
                <w:lang w:val="en-US"/>
              </w:rPr>
              <w:t xml:space="preserve"> (</w:t>
            </w:r>
            <w:r>
              <w:rPr>
                <w:sz w:val="20"/>
                <w:szCs w:val="20"/>
                <w:lang w:val="kk-KZ"/>
              </w:rPr>
              <w:t>Презентация</w:t>
            </w:r>
            <w:r>
              <w:rPr>
                <w:sz w:val="20"/>
                <w:szCs w:val="20"/>
                <w:lang w:val="en-US"/>
              </w:rPr>
              <w:t>)</w:t>
            </w:r>
          </w:p>
        </w:tc>
        <w:tc>
          <w:tcPr>
            <w:tcW w:w="860" w:type="dxa"/>
            <w:shd w:val="clear" w:color="auto" w:fill="auto"/>
          </w:tcPr>
          <w:p w:rsidR="00C3114C" w:rsidRDefault="00C3114C" w:rsidP="00B77F6B">
            <w:pPr>
              <w:tabs>
                <w:tab w:val="left" w:pos="1276"/>
              </w:tabs>
              <w:jc w:val="center"/>
              <w:rPr>
                <w:sz w:val="20"/>
                <w:szCs w:val="20"/>
                <w:lang w:val="kk-KZ"/>
              </w:rPr>
            </w:pP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30</w:t>
            </w:r>
          </w:p>
        </w:tc>
      </w:tr>
      <w:tr w:rsidR="008642A4" w:rsidRPr="00167BA6" w:rsidTr="001A6AA6">
        <w:tc>
          <w:tcPr>
            <w:tcW w:w="10509" w:type="dxa"/>
            <w:gridSpan w:val="4"/>
            <w:shd w:val="clear" w:color="auto" w:fill="auto"/>
          </w:tcPr>
          <w:p w:rsidR="008642A4" w:rsidRPr="0037375C" w:rsidRDefault="002668F7" w:rsidP="001A734A">
            <w:pPr>
              <w:tabs>
                <w:tab w:val="left" w:pos="1276"/>
              </w:tabs>
              <w:jc w:val="center"/>
              <w:rPr>
                <w:b/>
                <w:sz w:val="20"/>
                <w:szCs w:val="20"/>
                <w:lang w:val="kk-KZ"/>
              </w:rPr>
            </w:pPr>
            <w:r w:rsidRPr="0037375C">
              <w:rPr>
                <w:b/>
                <w:sz w:val="20"/>
                <w:szCs w:val="20"/>
              </w:rPr>
              <w:t xml:space="preserve">МОДУЛЬ 2 </w:t>
            </w:r>
            <w:r w:rsidR="009107ED">
              <w:rPr>
                <w:b/>
                <w:sz w:val="20"/>
                <w:szCs w:val="20"/>
              </w:rPr>
              <w:t>Тілдік модельдерге</w:t>
            </w:r>
            <w:r w:rsidR="00B66281">
              <w:rPr>
                <w:b/>
                <w:bCs/>
                <w:color w:val="000000"/>
                <w:spacing w:val="-6"/>
                <w:sz w:val="20"/>
                <w:szCs w:val="20"/>
                <w:lang w:val="kk-KZ"/>
              </w:rPr>
              <w:t>талдаулар жүргізу.</w:t>
            </w:r>
          </w:p>
        </w:tc>
      </w:tr>
      <w:tr w:rsidR="00C3114C" w:rsidRPr="0037375C" w:rsidTr="001A6AA6">
        <w:tc>
          <w:tcPr>
            <w:tcW w:w="1135" w:type="dxa"/>
            <w:vMerge w:val="restart"/>
            <w:shd w:val="clear" w:color="auto" w:fill="auto"/>
          </w:tcPr>
          <w:p w:rsidR="00C3114C" w:rsidRPr="00167BA6" w:rsidRDefault="00C3114C" w:rsidP="00B77F6B">
            <w:pPr>
              <w:tabs>
                <w:tab w:val="left" w:pos="1276"/>
              </w:tabs>
              <w:jc w:val="center"/>
              <w:rPr>
                <w:sz w:val="20"/>
                <w:szCs w:val="20"/>
              </w:rPr>
            </w:pPr>
            <w:r w:rsidRPr="00167BA6">
              <w:rPr>
                <w:sz w:val="20"/>
                <w:szCs w:val="20"/>
              </w:rPr>
              <w:t>6</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F94D7C">
              <w:rPr>
                <w:b/>
                <w:sz w:val="20"/>
                <w:szCs w:val="20"/>
              </w:rPr>
              <w:t>6.</w:t>
            </w:r>
            <w:r w:rsidR="00DE5FE7">
              <w:rPr>
                <w:bCs/>
                <w:sz w:val="20"/>
                <w:szCs w:val="20"/>
              </w:rPr>
              <w:t xml:space="preserve"> Синтаксистік талдау.</w:t>
            </w:r>
          </w:p>
        </w:tc>
        <w:tc>
          <w:tcPr>
            <w:tcW w:w="860" w:type="dxa"/>
            <w:shd w:val="clear" w:color="auto" w:fill="auto"/>
          </w:tcPr>
          <w:p w:rsidR="00C3114C" w:rsidRPr="001A734A" w:rsidRDefault="00C3114C" w:rsidP="00B77F6B">
            <w:pPr>
              <w:tabs>
                <w:tab w:val="left" w:pos="1276"/>
              </w:tabs>
              <w:jc w:val="center"/>
              <w:rPr>
                <w:sz w:val="20"/>
                <w:szCs w:val="20"/>
              </w:rPr>
            </w:pPr>
            <w:r>
              <w:rPr>
                <w:sz w:val="20"/>
                <w:szCs w:val="20"/>
                <w:lang w:val="kk-KZ"/>
              </w:rPr>
              <w:t>2</w:t>
            </w:r>
          </w:p>
        </w:tc>
        <w:tc>
          <w:tcPr>
            <w:tcW w:w="727" w:type="dxa"/>
            <w:shd w:val="clear" w:color="auto" w:fill="auto"/>
          </w:tcPr>
          <w:p w:rsidR="00C3114C" w:rsidRPr="00393C9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37375C" w:rsidRDefault="00C3114C" w:rsidP="00B77F6B">
            <w:pPr>
              <w:tabs>
                <w:tab w:val="left" w:pos="1276"/>
              </w:tabs>
              <w:jc w:val="center"/>
              <w:rPr>
                <w:sz w:val="20"/>
                <w:szCs w:val="20"/>
                <w:lang w:val="kk-KZ"/>
              </w:rPr>
            </w:pPr>
          </w:p>
        </w:tc>
        <w:tc>
          <w:tcPr>
            <w:tcW w:w="7787" w:type="dxa"/>
            <w:shd w:val="clear" w:color="auto" w:fill="auto"/>
          </w:tcPr>
          <w:p w:rsidR="00C3114C" w:rsidRPr="00167BA6" w:rsidRDefault="00C3114C" w:rsidP="00B77F6B">
            <w:pPr>
              <w:tabs>
                <w:tab w:val="left" w:pos="1276"/>
              </w:tabs>
              <w:rPr>
                <w:b/>
                <w:sz w:val="20"/>
                <w:szCs w:val="20"/>
                <w:lang w:val="kk-KZ"/>
              </w:rPr>
            </w:pPr>
            <w:r>
              <w:rPr>
                <w:b/>
                <w:sz w:val="20"/>
                <w:szCs w:val="20"/>
                <w:lang w:val="kk-KZ"/>
              </w:rPr>
              <w:t>С</w:t>
            </w:r>
            <w:r w:rsidRPr="00F94D7C">
              <w:rPr>
                <w:b/>
                <w:sz w:val="20"/>
                <w:szCs w:val="20"/>
                <w:lang w:val="kk-KZ"/>
              </w:rPr>
              <w:t>С</w:t>
            </w:r>
            <w:r w:rsidRPr="00131E05">
              <w:rPr>
                <w:b/>
                <w:sz w:val="20"/>
                <w:szCs w:val="20"/>
                <w:lang w:val="kk-KZ"/>
              </w:rPr>
              <w:t xml:space="preserve"> 6.</w:t>
            </w:r>
            <w:r w:rsidR="00DE5FE7" w:rsidRPr="004C029F">
              <w:rPr>
                <w:bCs/>
                <w:sz w:val="20"/>
                <w:szCs w:val="20"/>
              </w:rPr>
              <w:t xml:space="preserve"> Деректер: синтаксистік белгілеулері бар корпус</w:t>
            </w:r>
            <w:r w:rsidR="00DE5FE7">
              <w:rPr>
                <w:bCs/>
                <w:sz w:val="20"/>
                <w:szCs w:val="20"/>
              </w:rPr>
              <w:t>.</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9B04E5" w:rsidTr="001A6AA6">
        <w:tc>
          <w:tcPr>
            <w:tcW w:w="1135" w:type="dxa"/>
            <w:vMerge/>
            <w:shd w:val="clear" w:color="auto" w:fill="auto"/>
          </w:tcPr>
          <w:p w:rsidR="00C3114C" w:rsidRPr="0037375C" w:rsidRDefault="00C3114C" w:rsidP="00B77F6B">
            <w:pPr>
              <w:tabs>
                <w:tab w:val="left" w:pos="1276"/>
              </w:tabs>
              <w:jc w:val="center"/>
              <w:rPr>
                <w:sz w:val="20"/>
                <w:szCs w:val="20"/>
                <w:lang w:val="kk-KZ"/>
              </w:rPr>
            </w:pPr>
          </w:p>
        </w:tc>
        <w:tc>
          <w:tcPr>
            <w:tcW w:w="7787" w:type="dxa"/>
            <w:shd w:val="clear" w:color="auto" w:fill="auto"/>
          </w:tcPr>
          <w:p w:rsidR="00C3114C" w:rsidRDefault="00C3114C" w:rsidP="00B77F6B">
            <w:pPr>
              <w:tabs>
                <w:tab w:val="left" w:pos="1276"/>
              </w:tabs>
              <w:rPr>
                <w:b/>
                <w:sz w:val="20"/>
                <w:szCs w:val="20"/>
                <w:lang w:val="kk-KZ"/>
              </w:rPr>
            </w:pPr>
            <w:r>
              <w:rPr>
                <w:b/>
                <w:sz w:val="20"/>
                <w:szCs w:val="20"/>
                <w:lang w:val="kk-KZ"/>
              </w:rPr>
              <w:t xml:space="preserve">ЗС6. </w:t>
            </w:r>
            <w:r w:rsidR="00DE5FE7" w:rsidRPr="00AB5ACC">
              <w:rPr>
                <w:color w:val="222222"/>
                <w:sz w:val="20"/>
                <w:szCs w:val="20"/>
                <w:shd w:val="clear" w:color="auto" w:fill="FFFFFF"/>
                <w:lang w:val="kk-KZ"/>
              </w:rPr>
              <w:t>Формализмдер: құрамдас құрылым және тәуелдік грамматика.</w:t>
            </w:r>
          </w:p>
        </w:tc>
        <w:tc>
          <w:tcPr>
            <w:tcW w:w="860" w:type="dxa"/>
            <w:shd w:val="clear" w:color="auto" w:fill="auto"/>
          </w:tcPr>
          <w:p w:rsidR="00C3114C"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Default="00C3114C" w:rsidP="00B77F6B">
            <w:pPr>
              <w:tabs>
                <w:tab w:val="left" w:pos="1276"/>
              </w:tabs>
              <w:jc w:val="center"/>
              <w:rPr>
                <w:sz w:val="20"/>
                <w:szCs w:val="20"/>
                <w:lang w:val="kk-KZ"/>
              </w:rPr>
            </w:pPr>
            <w:r>
              <w:rPr>
                <w:sz w:val="20"/>
                <w:szCs w:val="20"/>
                <w:lang w:val="kk-KZ"/>
              </w:rPr>
              <w:t>5</w:t>
            </w:r>
          </w:p>
        </w:tc>
      </w:tr>
      <w:tr w:rsidR="00C3114C" w:rsidRPr="009B04E5" w:rsidTr="001A6AA6">
        <w:tc>
          <w:tcPr>
            <w:tcW w:w="1135" w:type="dxa"/>
            <w:vMerge w:val="restart"/>
            <w:shd w:val="clear" w:color="auto" w:fill="auto"/>
          </w:tcPr>
          <w:p w:rsidR="00C3114C" w:rsidRPr="009B04E5" w:rsidRDefault="00C3114C" w:rsidP="00B77F6B">
            <w:pPr>
              <w:tabs>
                <w:tab w:val="left" w:pos="1276"/>
              </w:tabs>
              <w:jc w:val="center"/>
              <w:rPr>
                <w:sz w:val="20"/>
                <w:szCs w:val="20"/>
                <w:lang w:val="kk-KZ"/>
              </w:rPr>
            </w:pPr>
            <w:r w:rsidRPr="009B04E5">
              <w:rPr>
                <w:sz w:val="20"/>
                <w:szCs w:val="20"/>
                <w:lang w:val="kk-KZ"/>
              </w:rPr>
              <w:t>7</w:t>
            </w:r>
          </w:p>
        </w:tc>
        <w:tc>
          <w:tcPr>
            <w:tcW w:w="7787" w:type="dxa"/>
            <w:shd w:val="clear" w:color="auto" w:fill="auto"/>
          </w:tcPr>
          <w:p w:rsidR="00C3114C" w:rsidRPr="0037375C" w:rsidRDefault="00C3114C" w:rsidP="00B77F6B">
            <w:pPr>
              <w:tabs>
                <w:tab w:val="left" w:pos="1276"/>
              </w:tabs>
              <w:rPr>
                <w:b/>
                <w:sz w:val="20"/>
                <w:szCs w:val="20"/>
                <w:lang w:val="kk-KZ"/>
              </w:rPr>
            </w:pPr>
            <w:r w:rsidRPr="00F94D7C">
              <w:rPr>
                <w:b/>
                <w:sz w:val="20"/>
                <w:szCs w:val="20"/>
                <w:lang w:val="kk-KZ"/>
              </w:rPr>
              <w:t xml:space="preserve">Д </w:t>
            </w:r>
            <w:r w:rsidRPr="00131E05">
              <w:rPr>
                <w:b/>
                <w:sz w:val="20"/>
                <w:szCs w:val="20"/>
                <w:lang w:val="kk-KZ"/>
              </w:rPr>
              <w:t>7.</w:t>
            </w:r>
            <w:r w:rsidR="00DE5FE7" w:rsidRPr="00E201B0">
              <w:rPr>
                <w:color w:val="222222"/>
                <w:sz w:val="20"/>
                <w:szCs w:val="20"/>
                <w:shd w:val="clear" w:color="auto" w:fill="FFFFFF"/>
              </w:rPr>
              <w:t xml:space="preserve"> Деректер, тапсырмалар және қолданбалар</w:t>
            </w:r>
            <w:r w:rsidR="00DE5FE7">
              <w:rPr>
                <w:color w:val="222222"/>
                <w:sz w:val="20"/>
                <w:szCs w:val="20"/>
                <w:shd w:val="clear" w:color="auto" w:fill="FFFFFF"/>
              </w:rPr>
              <w:t>.</w:t>
            </w:r>
          </w:p>
        </w:tc>
        <w:tc>
          <w:tcPr>
            <w:tcW w:w="860" w:type="dxa"/>
            <w:shd w:val="clear" w:color="auto" w:fill="auto"/>
          </w:tcPr>
          <w:p w:rsidR="00C3114C" w:rsidRPr="001A734A" w:rsidRDefault="00C3114C" w:rsidP="00B77F6B">
            <w:pPr>
              <w:tabs>
                <w:tab w:val="left" w:pos="1276"/>
              </w:tabs>
              <w:jc w:val="center"/>
              <w:rPr>
                <w:sz w:val="20"/>
                <w:szCs w:val="20"/>
                <w:lang w:val="en-US"/>
              </w:rPr>
            </w:pPr>
            <w:r>
              <w:rPr>
                <w:sz w:val="20"/>
                <w:szCs w:val="20"/>
                <w:lang w:val="kk-KZ"/>
              </w:rPr>
              <w:t>2</w:t>
            </w:r>
          </w:p>
        </w:tc>
        <w:tc>
          <w:tcPr>
            <w:tcW w:w="727" w:type="dxa"/>
            <w:shd w:val="clear" w:color="auto" w:fill="auto"/>
          </w:tcPr>
          <w:p w:rsidR="00C3114C" w:rsidRPr="009B04E5" w:rsidRDefault="00C3114C" w:rsidP="00B77F6B">
            <w:pPr>
              <w:tabs>
                <w:tab w:val="left" w:pos="1276"/>
              </w:tabs>
              <w:jc w:val="center"/>
              <w:rPr>
                <w:sz w:val="20"/>
                <w:szCs w:val="20"/>
                <w:lang w:val="kk-KZ"/>
              </w:rPr>
            </w:pPr>
          </w:p>
        </w:tc>
      </w:tr>
      <w:tr w:rsidR="00C3114C" w:rsidRPr="009B04E5" w:rsidTr="001A6AA6">
        <w:tc>
          <w:tcPr>
            <w:tcW w:w="1135" w:type="dxa"/>
            <w:vMerge/>
            <w:shd w:val="clear" w:color="auto" w:fill="auto"/>
          </w:tcPr>
          <w:p w:rsidR="00C3114C" w:rsidRPr="009B04E5" w:rsidRDefault="00C3114C" w:rsidP="00B77F6B">
            <w:pPr>
              <w:tabs>
                <w:tab w:val="left" w:pos="1276"/>
              </w:tabs>
              <w:jc w:val="center"/>
              <w:rPr>
                <w:b/>
                <w:sz w:val="20"/>
                <w:szCs w:val="20"/>
                <w:lang w:val="kk-KZ"/>
              </w:rPr>
            </w:pPr>
          </w:p>
        </w:tc>
        <w:tc>
          <w:tcPr>
            <w:tcW w:w="7787" w:type="dxa"/>
            <w:shd w:val="clear" w:color="auto" w:fill="auto"/>
          </w:tcPr>
          <w:p w:rsidR="00C3114C" w:rsidRPr="00451489" w:rsidRDefault="00C3114C" w:rsidP="00B77F6B">
            <w:pPr>
              <w:tabs>
                <w:tab w:val="left" w:pos="1276"/>
              </w:tabs>
              <w:rPr>
                <w:b/>
                <w:sz w:val="20"/>
                <w:szCs w:val="20"/>
                <w:lang w:val="kk-KZ"/>
              </w:rPr>
            </w:pPr>
            <w:r>
              <w:rPr>
                <w:b/>
                <w:sz w:val="20"/>
                <w:szCs w:val="20"/>
                <w:lang w:val="kk-KZ"/>
              </w:rPr>
              <w:t>С</w:t>
            </w:r>
            <w:r w:rsidRPr="00F94D7C">
              <w:rPr>
                <w:b/>
                <w:sz w:val="20"/>
                <w:szCs w:val="20"/>
                <w:lang w:val="kk-KZ"/>
              </w:rPr>
              <w:t xml:space="preserve">С 7. </w:t>
            </w:r>
            <w:r w:rsidR="00DE5FE7" w:rsidRPr="00E201B0">
              <w:rPr>
                <w:bCs/>
                <w:color w:val="000000"/>
                <w:sz w:val="20"/>
                <w:szCs w:val="20"/>
              </w:rPr>
              <w:t>Құралдар және деректер</w:t>
            </w:r>
            <w:r w:rsidR="00DE5FE7">
              <w:rPr>
                <w:bCs/>
                <w:color w:val="000000"/>
                <w:sz w:val="20"/>
                <w:szCs w:val="20"/>
              </w:rPr>
              <w:t>.</w:t>
            </w:r>
          </w:p>
        </w:tc>
        <w:tc>
          <w:tcPr>
            <w:tcW w:w="860"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B77F6B">
            <w:pPr>
              <w:tabs>
                <w:tab w:val="left" w:pos="1276"/>
              </w:tabs>
              <w:jc w:val="center"/>
              <w:rPr>
                <w:sz w:val="20"/>
                <w:szCs w:val="20"/>
                <w:lang w:val="kk-KZ"/>
              </w:rPr>
            </w:pPr>
            <w:r>
              <w:rPr>
                <w:sz w:val="20"/>
                <w:szCs w:val="20"/>
                <w:lang w:val="kk-KZ"/>
              </w:rPr>
              <w:t>5</w:t>
            </w:r>
          </w:p>
        </w:tc>
      </w:tr>
      <w:tr w:rsidR="00C3114C" w:rsidRPr="003970BF" w:rsidTr="001A6AA6">
        <w:tc>
          <w:tcPr>
            <w:tcW w:w="1135" w:type="dxa"/>
            <w:vMerge/>
            <w:shd w:val="clear" w:color="auto" w:fill="auto"/>
          </w:tcPr>
          <w:p w:rsidR="00C3114C" w:rsidRPr="009B04E5" w:rsidRDefault="00C3114C" w:rsidP="00080FF0">
            <w:pPr>
              <w:tabs>
                <w:tab w:val="left" w:pos="1276"/>
              </w:tabs>
              <w:jc w:val="center"/>
              <w:rPr>
                <w:b/>
                <w:sz w:val="20"/>
                <w:szCs w:val="20"/>
                <w:lang w:val="kk-KZ"/>
              </w:rPr>
            </w:pPr>
          </w:p>
        </w:tc>
        <w:tc>
          <w:tcPr>
            <w:tcW w:w="7787" w:type="dxa"/>
            <w:shd w:val="clear" w:color="auto" w:fill="auto"/>
          </w:tcPr>
          <w:p w:rsidR="00C3114C" w:rsidRPr="00C3114C" w:rsidRDefault="00C3114C" w:rsidP="003970BF">
            <w:pPr>
              <w:jc w:val="both"/>
              <w:rPr>
                <w:b/>
                <w:sz w:val="20"/>
                <w:szCs w:val="20"/>
                <w:lang w:val="kk-KZ"/>
              </w:rPr>
            </w:pPr>
            <w:r w:rsidRPr="00C3114C">
              <w:rPr>
                <w:b/>
                <w:sz w:val="20"/>
                <w:szCs w:val="20"/>
                <w:lang w:val="kk-KZ"/>
              </w:rPr>
              <w:t xml:space="preserve">3С 7. </w:t>
            </w:r>
            <w:r w:rsidR="00DE5FE7" w:rsidRPr="00AB5ACC">
              <w:rPr>
                <w:bCs/>
                <w:color w:val="000000"/>
                <w:sz w:val="20"/>
                <w:szCs w:val="20"/>
                <w:lang w:val="kk-KZ"/>
              </w:rPr>
              <w:t>Жіктеу тапсырмасы ретінде мәтіннің айтылымын анықтау.</w:t>
            </w:r>
          </w:p>
        </w:tc>
        <w:tc>
          <w:tcPr>
            <w:tcW w:w="860" w:type="dxa"/>
            <w:shd w:val="clear" w:color="auto" w:fill="auto"/>
          </w:tcPr>
          <w:p w:rsidR="00C3114C" w:rsidRPr="00451489" w:rsidRDefault="00C3114C" w:rsidP="00080FF0">
            <w:pPr>
              <w:tabs>
                <w:tab w:val="left" w:pos="1276"/>
              </w:tabs>
              <w:jc w:val="center"/>
              <w:rPr>
                <w:sz w:val="20"/>
                <w:szCs w:val="20"/>
                <w:lang w:val="kk-KZ"/>
              </w:rPr>
            </w:pPr>
            <w:r>
              <w:rPr>
                <w:sz w:val="20"/>
                <w:szCs w:val="20"/>
                <w:lang w:val="kk-KZ"/>
              </w:rPr>
              <w:t>1</w:t>
            </w:r>
          </w:p>
        </w:tc>
        <w:tc>
          <w:tcPr>
            <w:tcW w:w="727" w:type="dxa"/>
            <w:shd w:val="clear" w:color="auto" w:fill="auto"/>
          </w:tcPr>
          <w:p w:rsidR="00C3114C" w:rsidRPr="00393C95" w:rsidRDefault="00C3114C" w:rsidP="00080FF0">
            <w:pPr>
              <w:tabs>
                <w:tab w:val="left" w:pos="1276"/>
              </w:tabs>
              <w:jc w:val="center"/>
              <w:rPr>
                <w:sz w:val="20"/>
                <w:szCs w:val="20"/>
                <w:lang w:val="kk-KZ"/>
              </w:rPr>
            </w:pPr>
            <w:r>
              <w:rPr>
                <w:sz w:val="20"/>
                <w:szCs w:val="20"/>
                <w:lang w:val="kk-KZ"/>
              </w:rPr>
              <w:t>5</w:t>
            </w:r>
          </w:p>
        </w:tc>
      </w:tr>
      <w:tr w:rsidR="00C3114C" w:rsidRPr="00AB5ACC" w:rsidTr="001A6AA6">
        <w:tc>
          <w:tcPr>
            <w:tcW w:w="1135" w:type="dxa"/>
            <w:vMerge/>
            <w:shd w:val="clear" w:color="auto" w:fill="auto"/>
          </w:tcPr>
          <w:p w:rsidR="00C3114C" w:rsidRPr="009B04E5" w:rsidRDefault="00C3114C" w:rsidP="00080FF0">
            <w:pPr>
              <w:tabs>
                <w:tab w:val="left" w:pos="1276"/>
              </w:tabs>
              <w:jc w:val="center"/>
              <w:rPr>
                <w:b/>
                <w:sz w:val="20"/>
                <w:szCs w:val="20"/>
                <w:lang w:val="kk-KZ"/>
              </w:rPr>
            </w:pPr>
          </w:p>
        </w:tc>
        <w:tc>
          <w:tcPr>
            <w:tcW w:w="7787" w:type="dxa"/>
            <w:shd w:val="clear" w:color="auto" w:fill="auto"/>
          </w:tcPr>
          <w:p w:rsidR="00C3114C" w:rsidRDefault="00C3114C" w:rsidP="003970BF">
            <w:pPr>
              <w:jc w:val="both"/>
              <w:rPr>
                <w:b/>
                <w:sz w:val="20"/>
                <w:szCs w:val="20"/>
                <w:lang w:val="kk-KZ"/>
              </w:rPr>
            </w:pPr>
            <w:r>
              <w:rPr>
                <w:b/>
                <w:sz w:val="20"/>
                <w:szCs w:val="20"/>
                <w:lang w:val="kk-KZ"/>
              </w:rPr>
              <w:t>Б</w:t>
            </w:r>
            <w:r w:rsidRPr="00F94D7C">
              <w:rPr>
                <w:b/>
                <w:sz w:val="20"/>
                <w:szCs w:val="20"/>
                <w:lang w:val="kk-KZ"/>
              </w:rPr>
              <w:t>ОӨЖ</w:t>
            </w:r>
            <w:r w:rsidRPr="00131E05">
              <w:rPr>
                <w:b/>
                <w:sz w:val="20"/>
                <w:szCs w:val="20"/>
                <w:lang w:val="kk-KZ"/>
              </w:rPr>
              <w:t xml:space="preserve"> 2. </w:t>
            </w:r>
            <w:r>
              <w:rPr>
                <w:b/>
                <w:sz w:val="20"/>
                <w:szCs w:val="20"/>
                <w:lang w:val="kk-KZ"/>
              </w:rPr>
              <w:t xml:space="preserve">БӨЖ </w:t>
            </w:r>
            <w:r w:rsidRPr="00131E05">
              <w:rPr>
                <w:b/>
                <w:sz w:val="20"/>
                <w:szCs w:val="20"/>
                <w:lang w:val="kk-KZ"/>
              </w:rPr>
              <w:t xml:space="preserve">2. </w:t>
            </w:r>
            <w:r w:rsidR="00AB5ACC" w:rsidRPr="00AB5ACC">
              <w:rPr>
                <w:bCs/>
                <w:color w:val="000000"/>
                <w:sz w:val="20"/>
                <w:szCs w:val="20"/>
                <w:lang w:val="kk-KZ"/>
              </w:rPr>
              <w:t>Табиғи тілді өңдеу ерекшеліктері</w:t>
            </w:r>
            <w:r w:rsidRPr="00131E05">
              <w:rPr>
                <w:iCs/>
                <w:color w:val="000000"/>
                <w:spacing w:val="-11"/>
                <w:sz w:val="20"/>
                <w:szCs w:val="20"/>
                <w:lang w:val="kk-KZ"/>
              </w:rPr>
              <w:t xml:space="preserve">. </w:t>
            </w:r>
            <w:r w:rsidRPr="008740D2">
              <w:rPr>
                <w:sz w:val="20"/>
                <w:szCs w:val="20"/>
                <w:lang w:val="kk-KZ"/>
              </w:rPr>
              <w:t>(</w:t>
            </w:r>
            <w:r>
              <w:rPr>
                <w:sz w:val="20"/>
                <w:szCs w:val="20"/>
                <w:lang w:val="kk-KZ"/>
              </w:rPr>
              <w:t>Кеңес беру</w:t>
            </w:r>
            <w:r w:rsidRPr="008740D2">
              <w:rPr>
                <w:sz w:val="20"/>
                <w:szCs w:val="20"/>
                <w:lang w:val="kk-KZ"/>
              </w:rPr>
              <w:t>)</w:t>
            </w:r>
          </w:p>
        </w:tc>
        <w:tc>
          <w:tcPr>
            <w:tcW w:w="860" w:type="dxa"/>
            <w:shd w:val="clear" w:color="auto" w:fill="auto"/>
          </w:tcPr>
          <w:p w:rsidR="00C3114C" w:rsidRPr="00451489" w:rsidRDefault="00C3114C" w:rsidP="00080FF0">
            <w:pPr>
              <w:tabs>
                <w:tab w:val="left" w:pos="1276"/>
              </w:tabs>
              <w:jc w:val="center"/>
              <w:rPr>
                <w:sz w:val="20"/>
                <w:szCs w:val="20"/>
                <w:lang w:val="kk-KZ"/>
              </w:rPr>
            </w:pPr>
          </w:p>
        </w:tc>
        <w:tc>
          <w:tcPr>
            <w:tcW w:w="727" w:type="dxa"/>
            <w:shd w:val="clear" w:color="auto" w:fill="auto"/>
          </w:tcPr>
          <w:p w:rsidR="00C3114C" w:rsidRPr="00393C95" w:rsidRDefault="00C3114C" w:rsidP="00080FF0">
            <w:pPr>
              <w:tabs>
                <w:tab w:val="left" w:pos="1276"/>
              </w:tabs>
              <w:jc w:val="center"/>
              <w:rPr>
                <w:sz w:val="20"/>
                <w:szCs w:val="20"/>
                <w:lang w:val="kk-KZ"/>
              </w:rPr>
            </w:pPr>
          </w:p>
        </w:tc>
      </w:tr>
      <w:tr w:rsidR="00517B82" w:rsidRPr="00167BA6" w:rsidTr="001A6AA6">
        <w:tc>
          <w:tcPr>
            <w:tcW w:w="9782" w:type="dxa"/>
            <w:gridSpan w:val="3"/>
            <w:shd w:val="clear" w:color="auto" w:fill="auto"/>
          </w:tcPr>
          <w:p w:rsidR="00517B82" w:rsidRPr="00167BA6" w:rsidRDefault="00885248" w:rsidP="00517B82">
            <w:pPr>
              <w:tabs>
                <w:tab w:val="left" w:pos="1276"/>
              </w:tabs>
              <w:rPr>
                <w:b/>
                <w:sz w:val="20"/>
                <w:szCs w:val="20"/>
              </w:rPr>
            </w:pPr>
            <w:r w:rsidRPr="00167BA6">
              <w:rPr>
                <w:b/>
                <w:sz w:val="20"/>
                <w:szCs w:val="20"/>
                <w:lang w:val="kk-KZ"/>
              </w:rPr>
              <w:t>Аралық бақылау</w:t>
            </w:r>
            <w:r w:rsidR="00517B82" w:rsidRPr="00167BA6">
              <w:rPr>
                <w:b/>
                <w:sz w:val="20"/>
                <w:szCs w:val="20"/>
                <w:lang w:val="kk-KZ"/>
              </w:rPr>
              <w:t xml:space="preserve"> 1</w:t>
            </w:r>
          </w:p>
        </w:tc>
        <w:tc>
          <w:tcPr>
            <w:tcW w:w="727" w:type="dxa"/>
            <w:shd w:val="clear" w:color="auto" w:fill="auto"/>
          </w:tcPr>
          <w:p w:rsidR="00517B82" w:rsidRPr="00167BA6" w:rsidRDefault="00517B82" w:rsidP="00080FF0">
            <w:pPr>
              <w:tabs>
                <w:tab w:val="left" w:pos="1276"/>
              </w:tabs>
              <w:jc w:val="center"/>
              <w:rPr>
                <w:b/>
                <w:sz w:val="20"/>
                <w:szCs w:val="20"/>
                <w:lang w:val="kk-KZ"/>
              </w:rPr>
            </w:pPr>
            <w:r w:rsidRPr="00167BA6">
              <w:rPr>
                <w:b/>
                <w:sz w:val="20"/>
                <w:szCs w:val="20"/>
                <w:lang w:val="kk-KZ"/>
              </w:rPr>
              <w:t>100</w:t>
            </w: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8</w:t>
            </w:r>
          </w:p>
        </w:tc>
        <w:tc>
          <w:tcPr>
            <w:tcW w:w="7787" w:type="dxa"/>
            <w:shd w:val="clear" w:color="auto" w:fill="auto"/>
          </w:tcPr>
          <w:p w:rsidR="00080FF0" w:rsidRPr="003970BF" w:rsidRDefault="00885248" w:rsidP="00080FF0">
            <w:pPr>
              <w:tabs>
                <w:tab w:val="left" w:pos="1276"/>
              </w:tabs>
              <w:rPr>
                <w:b/>
                <w:sz w:val="20"/>
                <w:szCs w:val="20"/>
                <w:lang w:val="kk-KZ"/>
              </w:rPr>
            </w:pPr>
            <w:r w:rsidRPr="00167BA6">
              <w:rPr>
                <w:b/>
                <w:sz w:val="20"/>
                <w:szCs w:val="20"/>
                <w:lang w:val="kk-KZ"/>
              </w:rPr>
              <w:t>Д</w:t>
            </w:r>
            <w:r w:rsidR="00080FF0" w:rsidRPr="00167BA6">
              <w:rPr>
                <w:b/>
                <w:sz w:val="20"/>
                <w:szCs w:val="20"/>
              </w:rPr>
              <w:t>8.</w:t>
            </w:r>
            <w:r w:rsidR="00DE5FE7">
              <w:rPr>
                <w:color w:val="222222"/>
                <w:sz w:val="20"/>
                <w:szCs w:val="20"/>
                <w:shd w:val="clear" w:color="auto" w:fill="FFFFFF"/>
              </w:rPr>
              <w:t xml:space="preserve"> Ақпаратты шығарып алу.</w:t>
            </w:r>
          </w:p>
        </w:tc>
        <w:tc>
          <w:tcPr>
            <w:tcW w:w="860" w:type="dxa"/>
            <w:shd w:val="clear" w:color="auto" w:fill="auto"/>
          </w:tcPr>
          <w:p w:rsidR="00080FF0" w:rsidRPr="00393C95" w:rsidRDefault="008740D2" w:rsidP="00080FF0">
            <w:pPr>
              <w:tabs>
                <w:tab w:val="left" w:pos="1276"/>
              </w:tabs>
              <w:jc w:val="center"/>
              <w:rPr>
                <w:sz w:val="20"/>
                <w:szCs w:val="20"/>
                <w:lang w:val="kk-KZ"/>
              </w:rPr>
            </w:pPr>
            <w:r>
              <w:rPr>
                <w:sz w:val="20"/>
                <w:szCs w:val="20"/>
                <w:lang w:val="kk-KZ"/>
              </w:rPr>
              <w:t>2</w:t>
            </w:r>
          </w:p>
        </w:tc>
        <w:tc>
          <w:tcPr>
            <w:tcW w:w="727" w:type="dxa"/>
            <w:shd w:val="clear" w:color="auto" w:fill="auto"/>
          </w:tcPr>
          <w:p w:rsidR="00080FF0" w:rsidRPr="00393C95" w:rsidRDefault="00080FF0" w:rsidP="00080FF0">
            <w:pPr>
              <w:tabs>
                <w:tab w:val="left" w:pos="1276"/>
              </w:tabs>
              <w:jc w:val="center"/>
              <w:rPr>
                <w:sz w:val="20"/>
                <w:szCs w:val="20"/>
              </w:rPr>
            </w:pPr>
          </w:p>
        </w:tc>
      </w:tr>
      <w:tr w:rsidR="00941A7A" w:rsidRPr="00167BA6" w:rsidTr="001A6AA6">
        <w:tc>
          <w:tcPr>
            <w:tcW w:w="1135" w:type="dxa"/>
            <w:vMerge/>
            <w:shd w:val="clear" w:color="auto" w:fill="auto"/>
          </w:tcPr>
          <w:p w:rsidR="00941A7A" w:rsidRPr="00167BA6" w:rsidRDefault="00941A7A" w:rsidP="00080FF0">
            <w:pPr>
              <w:tabs>
                <w:tab w:val="left" w:pos="1276"/>
              </w:tabs>
              <w:jc w:val="center"/>
              <w:rPr>
                <w:sz w:val="20"/>
                <w:szCs w:val="20"/>
              </w:rPr>
            </w:pPr>
          </w:p>
        </w:tc>
        <w:tc>
          <w:tcPr>
            <w:tcW w:w="7787" w:type="dxa"/>
            <w:shd w:val="clear" w:color="auto" w:fill="auto"/>
          </w:tcPr>
          <w:p w:rsidR="00941A7A" w:rsidRPr="0037375C" w:rsidRDefault="003970BF" w:rsidP="00DE5FE7">
            <w:pPr>
              <w:tabs>
                <w:tab w:val="left" w:pos="1276"/>
              </w:tabs>
              <w:rPr>
                <w:b/>
                <w:sz w:val="20"/>
                <w:szCs w:val="20"/>
              </w:rPr>
            </w:pPr>
            <w:r>
              <w:rPr>
                <w:b/>
                <w:sz w:val="20"/>
                <w:szCs w:val="20"/>
              </w:rPr>
              <w:t>С</w:t>
            </w:r>
            <w:r w:rsidR="00131E05" w:rsidRPr="00F94D7C">
              <w:rPr>
                <w:b/>
                <w:sz w:val="20"/>
                <w:szCs w:val="20"/>
                <w:lang w:val="kk-KZ"/>
              </w:rPr>
              <w:t>С</w:t>
            </w:r>
            <w:r w:rsidR="00131E05" w:rsidRPr="00F94D7C">
              <w:rPr>
                <w:b/>
                <w:sz w:val="20"/>
                <w:szCs w:val="20"/>
              </w:rPr>
              <w:t xml:space="preserve"> 8.</w:t>
            </w:r>
            <w:r w:rsidR="00DE5FE7" w:rsidRPr="00AB5ACC">
              <w:rPr>
                <w:bCs/>
                <w:color w:val="000000"/>
                <w:sz w:val="20"/>
                <w:szCs w:val="20"/>
              </w:rPr>
              <w:t xml:space="preserve"> Бағалау</w:t>
            </w:r>
            <w:r w:rsidR="00DE5FE7">
              <w:rPr>
                <w:bCs/>
                <w:color w:val="000000"/>
                <w:sz w:val="20"/>
                <w:szCs w:val="20"/>
              </w:rPr>
              <w:t xml:space="preserve"> </w:t>
            </w:r>
            <w:r w:rsidR="00DE5FE7" w:rsidRPr="00AB5ACC">
              <w:rPr>
                <w:bCs/>
                <w:color w:val="000000"/>
                <w:sz w:val="20"/>
                <w:szCs w:val="20"/>
              </w:rPr>
              <w:t>және</w:t>
            </w:r>
            <w:r w:rsidR="00DE5FE7">
              <w:rPr>
                <w:bCs/>
                <w:color w:val="000000"/>
                <w:sz w:val="20"/>
                <w:szCs w:val="20"/>
              </w:rPr>
              <w:t xml:space="preserve"> </w:t>
            </w:r>
            <w:r w:rsidR="00DE5FE7" w:rsidRPr="00AB5ACC">
              <w:rPr>
                <w:bCs/>
                <w:color w:val="000000"/>
                <w:sz w:val="20"/>
                <w:szCs w:val="20"/>
              </w:rPr>
              <w:t>деректер</w:t>
            </w:r>
            <w:r w:rsidR="00DE5FE7">
              <w:rPr>
                <w:bCs/>
                <w:color w:val="000000"/>
                <w:sz w:val="20"/>
                <w:szCs w:val="20"/>
              </w:rPr>
              <w:t>.</w:t>
            </w:r>
            <w:r w:rsidR="00131E05">
              <w:rPr>
                <w:sz w:val="20"/>
                <w:szCs w:val="20"/>
                <w:lang w:val="kk-KZ"/>
              </w:rPr>
              <w:t xml:space="preserve"> </w:t>
            </w:r>
            <w:r w:rsidR="00B10008">
              <w:rPr>
                <w:sz w:val="20"/>
                <w:szCs w:val="20"/>
                <w:lang w:val="kk-KZ"/>
              </w:rPr>
              <w:t>Сегізінші дәріс материалдары бойынша тест.</w:t>
            </w:r>
          </w:p>
        </w:tc>
        <w:tc>
          <w:tcPr>
            <w:tcW w:w="860" w:type="dxa"/>
            <w:shd w:val="clear" w:color="auto" w:fill="auto"/>
          </w:tcPr>
          <w:p w:rsidR="00941A7A"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941A7A" w:rsidRPr="00393C95" w:rsidRDefault="008E1470" w:rsidP="00080FF0">
            <w:pPr>
              <w:tabs>
                <w:tab w:val="left" w:pos="1276"/>
              </w:tabs>
              <w:jc w:val="center"/>
              <w:rPr>
                <w:sz w:val="20"/>
                <w:szCs w:val="20"/>
                <w:lang w:val="kk-KZ"/>
              </w:rPr>
            </w:pPr>
            <w:r>
              <w:rPr>
                <w:sz w:val="20"/>
                <w:szCs w:val="20"/>
                <w:lang w:val="kk-KZ"/>
              </w:rPr>
              <w:t>4</w:t>
            </w: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Pr="008E1470" w:rsidRDefault="008E1470" w:rsidP="00080FF0">
            <w:pPr>
              <w:tabs>
                <w:tab w:val="left" w:pos="1276"/>
              </w:tabs>
              <w:rPr>
                <w:b/>
                <w:sz w:val="20"/>
                <w:szCs w:val="20"/>
                <w:lang w:val="kk-KZ"/>
              </w:rPr>
            </w:pPr>
            <w:r>
              <w:rPr>
                <w:b/>
                <w:sz w:val="20"/>
                <w:szCs w:val="20"/>
                <w:lang w:val="kk-KZ"/>
              </w:rPr>
              <w:t xml:space="preserve">ЗС 8. </w:t>
            </w:r>
            <w:r w:rsidR="00DE5FE7" w:rsidRPr="00E14A76">
              <w:rPr>
                <w:bCs/>
                <w:color w:val="000000"/>
                <w:sz w:val="20"/>
                <w:szCs w:val="20"/>
              </w:rPr>
              <w:t>Атаулы нысандарды шығарып алу</w:t>
            </w:r>
            <w:r w:rsidR="00DE5FE7">
              <w:rPr>
                <w:bCs/>
                <w:color w:val="000000"/>
                <w:sz w:val="20"/>
                <w:szCs w:val="20"/>
              </w:rPr>
              <w:t>.</w:t>
            </w:r>
          </w:p>
        </w:tc>
        <w:tc>
          <w:tcPr>
            <w:tcW w:w="860" w:type="dxa"/>
            <w:shd w:val="clear" w:color="auto" w:fill="auto"/>
          </w:tcPr>
          <w:p w:rsidR="008E1470"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8E1470" w:rsidP="00080FF0">
            <w:pPr>
              <w:tabs>
                <w:tab w:val="left" w:pos="1276"/>
              </w:tabs>
              <w:jc w:val="center"/>
              <w:rPr>
                <w:sz w:val="20"/>
                <w:szCs w:val="20"/>
                <w:lang w:val="kk-KZ"/>
              </w:rPr>
            </w:pPr>
            <w:r>
              <w:rPr>
                <w:sz w:val="20"/>
                <w:szCs w:val="20"/>
                <w:lang w:val="kk-KZ"/>
              </w:rPr>
              <w:t>4</w:t>
            </w: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8740D2" w:rsidRDefault="007D0022" w:rsidP="00131E05">
            <w:pPr>
              <w:tabs>
                <w:tab w:val="left" w:pos="1276"/>
              </w:tabs>
              <w:rPr>
                <w:b/>
                <w:sz w:val="20"/>
                <w:szCs w:val="20"/>
                <w:lang w:val="kk-KZ"/>
              </w:rPr>
            </w:pPr>
            <w:r>
              <w:rPr>
                <w:b/>
                <w:sz w:val="20"/>
                <w:szCs w:val="20"/>
                <w:lang w:val="kk-KZ"/>
              </w:rPr>
              <w:t>Б</w:t>
            </w:r>
            <w:r w:rsidR="00131E05" w:rsidRPr="00052D4C">
              <w:rPr>
                <w:b/>
                <w:sz w:val="20"/>
                <w:szCs w:val="20"/>
                <w:lang w:val="kk-KZ"/>
              </w:rPr>
              <w:t>ӨЖ</w:t>
            </w:r>
            <w:r w:rsidR="00131E05">
              <w:rPr>
                <w:b/>
                <w:sz w:val="20"/>
                <w:szCs w:val="20"/>
              </w:rPr>
              <w:t xml:space="preserve"> 2</w:t>
            </w:r>
            <w:r w:rsidR="00131E05" w:rsidRPr="00052D4C">
              <w:rPr>
                <w:b/>
                <w:sz w:val="20"/>
                <w:szCs w:val="20"/>
              </w:rPr>
              <w:t>.(</w:t>
            </w:r>
            <w:r w:rsidR="00131E05" w:rsidRPr="00B93BDB">
              <w:rPr>
                <w:sz w:val="20"/>
                <w:szCs w:val="20"/>
                <w:lang w:val="kk-KZ"/>
              </w:rPr>
              <w:t>Қорғау, қабылдау</w:t>
            </w:r>
            <w:r w:rsidR="00131E05" w:rsidRPr="00052D4C">
              <w:rPr>
                <w:sz w:val="20"/>
                <w:szCs w:val="20"/>
              </w:rPr>
              <w:t>)</w:t>
            </w:r>
          </w:p>
        </w:tc>
        <w:tc>
          <w:tcPr>
            <w:tcW w:w="860" w:type="dxa"/>
            <w:shd w:val="clear" w:color="auto" w:fill="auto"/>
          </w:tcPr>
          <w:p w:rsidR="00080FF0" w:rsidRPr="00393C95" w:rsidRDefault="00080FF0" w:rsidP="00080FF0">
            <w:pPr>
              <w:tabs>
                <w:tab w:val="left" w:pos="1276"/>
              </w:tabs>
              <w:jc w:val="center"/>
              <w:rPr>
                <w:sz w:val="20"/>
                <w:szCs w:val="20"/>
              </w:rPr>
            </w:pPr>
          </w:p>
        </w:tc>
        <w:tc>
          <w:tcPr>
            <w:tcW w:w="727" w:type="dxa"/>
            <w:shd w:val="clear" w:color="auto" w:fill="auto"/>
          </w:tcPr>
          <w:p w:rsidR="00080FF0" w:rsidRPr="00393C95" w:rsidRDefault="008E1470" w:rsidP="00080FF0">
            <w:pPr>
              <w:tabs>
                <w:tab w:val="left" w:pos="1276"/>
              </w:tabs>
              <w:jc w:val="center"/>
              <w:rPr>
                <w:sz w:val="20"/>
                <w:szCs w:val="20"/>
              </w:rPr>
            </w:pPr>
            <w:r>
              <w:rPr>
                <w:sz w:val="20"/>
                <w:szCs w:val="20"/>
              </w:rPr>
              <w:t>18</w:t>
            </w:r>
          </w:p>
        </w:tc>
      </w:tr>
      <w:tr w:rsidR="00131E05" w:rsidRPr="00167BA6" w:rsidTr="001A6AA6">
        <w:tc>
          <w:tcPr>
            <w:tcW w:w="1135" w:type="dxa"/>
            <w:vMerge w:val="restart"/>
            <w:shd w:val="clear" w:color="auto" w:fill="auto"/>
          </w:tcPr>
          <w:p w:rsidR="00131E05" w:rsidRPr="00167BA6" w:rsidRDefault="00131E05" w:rsidP="00080FF0">
            <w:pPr>
              <w:tabs>
                <w:tab w:val="left" w:pos="1276"/>
              </w:tabs>
              <w:jc w:val="center"/>
              <w:rPr>
                <w:sz w:val="20"/>
                <w:szCs w:val="20"/>
              </w:rPr>
            </w:pPr>
            <w:r w:rsidRPr="00167BA6">
              <w:rPr>
                <w:sz w:val="20"/>
                <w:szCs w:val="20"/>
              </w:rPr>
              <w:t>9</w:t>
            </w:r>
          </w:p>
        </w:tc>
        <w:tc>
          <w:tcPr>
            <w:tcW w:w="7787" w:type="dxa"/>
            <w:shd w:val="clear" w:color="auto" w:fill="auto"/>
          </w:tcPr>
          <w:p w:rsidR="00131E05" w:rsidRPr="00167BA6" w:rsidRDefault="00131E05" w:rsidP="00080FF0">
            <w:pPr>
              <w:tabs>
                <w:tab w:val="left" w:pos="1276"/>
              </w:tabs>
              <w:rPr>
                <w:b/>
                <w:sz w:val="20"/>
                <w:szCs w:val="20"/>
              </w:rPr>
            </w:pPr>
            <w:r w:rsidRPr="00F94D7C">
              <w:rPr>
                <w:b/>
                <w:sz w:val="20"/>
                <w:szCs w:val="20"/>
                <w:lang w:val="kk-KZ"/>
              </w:rPr>
              <w:t xml:space="preserve">Д </w:t>
            </w:r>
            <w:r w:rsidRPr="00F94D7C">
              <w:rPr>
                <w:b/>
                <w:sz w:val="20"/>
                <w:szCs w:val="20"/>
              </w:rPr>
              <w:t>9.</w:t>
            </w:r>
            <w:r w:rsidR="009D5EC6" w:rsidRPr="00E14A76">
              <w:rPr>
                <w:bCs/>
                <w:sz w:val="20"/>
                <w:szCs w:val="20"/>
              </w:rPr>
              <w:t xml:space="preserve"> Әдіс-тәсілдері: білім қорында іздену; мәтіндік жинақ арқылы іздеу</w:t>
            </w:r>
            <w:r w:rsidR="009D5EC6">
              <w:rPr>
                <w:bCs/>
                <w:sz w:val="20"/>
                <w:szCs w:val="20"/>
              </w:rPr>
              <w:t>.</w:t>
            </w:r>
          </w:p>
        </w:tc>
        <w:tc>
          <w:tcPr>
            <w:tcW w:w="860" w:type="dxa"/>
            <w:shd w:val="clear" w:color="auto" w:fill="auto"/>
          </w:tcPr>
          <w:p w:rsidR="00131E05" w:rsidRPr="00393C95" w:rsidRDefault="008740D2" w:rsidP="00080FF0">
            <w:pPr>
              <w:tabs>
                <w:tab w:val="left" w:pos="1276"/>
              </w:tabs>
              <w:jc w:val="center"/>
              <w:rPr>
                <w:sz w:val="20"/>
                <w:szCs w:val="20"/>
                <w:lang w:val="kk-KZ"/>
              </w:rPr>
            </w:pPr>
            <w:r>
              <w:rPr>
                <w:sz w:val="20"/>
                <w:szCs w:val="20"/>
                <w:lang w:val="kk-KZ"/>
              </w:rPr>
              <w:t>2</w:t>
            </w:r>
          </w:p>
        </w:tc>
        <w:tc>
          <w:tcPr>
            <w:tcW w:w="727" w:type="dxa"/>
            <w:shd w:val="clear" w:color="auto" w:fill="auto"/>
          </w:tcPr>
          <w:p w:rsidR="00131E05" w:rsidRPr="00393C95" w:rsidRDefault="00131E05" w:rsidP="00080FF0">
            <w:pPr>
              <w:tabs>
                <w:tab w:val="left" w:pos="1276"/>
              </w:tabs>
              <w:jc w:val="center"/>
              <w:rPr>
                <w:sz w:val="20"/>
                <w:szCs w:val="20"/>
              </w:rPr>
            </w:pP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Pr="007E326F" w:rsidRDefault="003970BF" w:rsidP="009D5EC6">
            <w:pPr>
              <w:tabs>
                <w:tab w:val="left" w:pos="1276"/>
              </w:tabs>
              <w:rPr>
                <w:b/>
                <w:sz w:val="20"/>
                <w:szCs w:val="20"/>
                <w:lang w:val="kk-KZ"/>
              </w:rPr>
            </w:pPr>
            <w:r>
              <w:rPr>
                <w:b/>
                <w:sz w:val="20"/>
                <w:szCs w:val="20"/>
                <w:lang w:val="kk-KZ"/>
              </w:rPr>
              <w:t>С</w:t>
            </w:r>
            <w:r w:rsidR="00131E05" w:rsidRPr="00F94D7C">
              <w:rPr>
                <w:b/>
                <w:sz w:val="20"/>
                <w:szCs w:val="20"/>
                <w:lang w:val="kk-KZ"/>
              </w:rPr>
              <w:t>С</w:t>
            </w:r>
            <w:r w:rsidR="00131E05" w:rsidRPr="00F94D7C">
              <w:rPr>
                <w:b/>
                <w:sz w:val="20"/>
                <w:szCs w:val="20"/>
              </w:rPr>
              <w:t xml:space="preserve"> 9.</w:t>
            </w:r>
            <w:r w:rsidR="009D5EC6">
              <w:rPr>
                <w:bCs/>
                <w:sz w:val="20"/>
                <w:szCs w:val="20"/>
              </w:rPr>
              <w:t xml:space="preserve"> Машиналық аударма есептерінің ерекшеліктері.</w:t>
            </w:r>
            <w:r w:rsidR="00131E05" w:rsidRPr="007E326F">
              <w:rPr>
                <w:bCs/>
                <w:sz w:val="20"/>
                <w:szCs w:val="20"/>
                <w:lang w:val="kk-KZ"/>
              </w:rPr>
              <w:t>Тоғызыншы дәріс материалдары бойынша тест</w:t>
            </w:r>
          </w:p>
        </w:tc>
        <w:tc>
          <w:tcPr>
            <w:tcW w:w="860" w:type="dxa"/>
            <w:shd w:val="clear" w:color="auto" w:fill="auto"/>
          </w:tcPr>
          <w:p w:rsidR="00131E05"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131E05" w:rsidRPr="00393C95" w:rsidRDefault="008E1470" w:rsidP="00080FF0">
            <w:pPr>
              <w:tabs>
                <w:tab w:val="left" w:pos="1276"/>
              </w:tabs>
              <w:jc w:val="center"/>
              <w:rPr>
                <w:sz w:val="20"/>
                <w:szCs w:val="20"/>
                <w:lang w:val="kk-KZ"/>
              </w:rPr>
            </w:pPr>
            <w:r>
              <w:rPr>
                <w:sz w:val="20"/>
                <w:szCs w:val="20"/>
                <w:lang w:val="kk-KZ"/>
              </w:rPr>
              <w:t>4</w:t>
            </w: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Default="008E1470" w:rsidP="00080FF0">
            <w:pPr>
              <w:tabs>
                <w:tab w:val="left" w:pos="1276"/>
              </w:tabs>
              <w:rPr>
                <w:b/>
                <w:sz w:val="20"/>
                <w:szCs w:val="20"/>
                <w:lang w:val="kk-KZ"/>
              </w:rPr>
            </w:pPr>
            <w:r>
              <w:rPr>
                <w:b/>
                <w:sz w:val="20"/>
                <w:szCs w:val="20"/>
                <w:lang w:val="kk-KZ"/>
              </w:rPr>
              <w:t xml:space="preserve">ЗС 9. </w:t>
            </w:r>
            <w:r w:rsidR="009D5EC6" w:rsidRPr="004C258F">
              <w:rPr>
                <w:bCs/>
                <w:sz w:val="20"/>
                <w:szCs w:val="20"/>
              </w:rPr>
              <w:t>Мәтіндік жинақтағы нақты сұрақтарға жауап табу әдістері</w:t>
            </w:r>
            <w:r w:rsidR="009D5EC6">
              <w:rPr>
                <w:bCs/>
                <w:sz w:val="20"/>
                <w:szCs w:val="20"/>
              </w:rPr>
              <w:t>.</w:t>
            </w:r>
          </w:p>
        </w:tc>
        <w:tc>
          <w:tcPr>
            <w:tcW w:w="860" w:type="dxa"/>
            <w:shd w:val="clear" w:color="auto" w:fill="auto"/>
          </w:tcPr>
          <w:p w:rsidR="008E1470"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8E1470" w:rsidP="00080FF0">
            <w:pPr>
              <w:tabs>
                <w:tab w:val="left" w:pos="1276"/>
              </w:tabs>
              <w:jc w:val="center"/>
              <w:rPr>
                <w:sz w:val="20"/>
                <w:szCs w:val="20"/>
                <w:lang w:val="kk-KZ"/>
              </w:rPr>
            </w:pPr>
            <w:r>
              <w:rPr>
                <w:sz w:val="20"/>
                <w:szCs w:val="20"/>
                <w:lang w:val="kk-KZ"/>
              </w:rPr>
              <w:t>4</w:t>
            </w:r>
          </w:p>
        </w:tc>
      </w:tr>
      <w:tr w:rsidR="00131E05" w:rsidRPr="00167BA6" w:rsidTr="001A6AA6">
        <w:tc>
          <w:tcPr>
            <w:tcW w:w="1135" w:type="dxa"/>
            <w:vMerge/>
            <w:shd w:val="clear" w:color="auto" w:fill="auto"/>
          </w:tcPr>
          <w:p w:rsidR="00131E05" w:rsidRPr="00167BA6" w:rsidRDefault="00131E05" w:rsidP="00080FF0">
            <w:pPr>
              <w:tabs>
                <w:tab w:val="left" w:pos="1276"/>
              </w:tabs>
              <w:jc w:val="center"/>
              <w:rPr>
                <w:sz w:val="20"/>
                <w:szCs w:val="20"/>
              </w:rPr>
            </w:pPr>
          </w:p>
        </w:tc>
        <w:tc>
          <w:tcPr>
            <w:tcW w:w="7787" w:type="dxa"/>
            <w:shd w:val="clear" w:color="auto" w:fill="auto"/>
          </w:tcPr>
          <w:p w:rsidR="00131E05" w:rsidRDefault="007D0022" w:rsidP="00080FF0">
            <w:pPr>
              <w:tabs>
                <w:tab w:val="left" w:pos="1276"/>
              </w:tabs>
              <w:rPr>
                <w:b/>
                <w:sz w:val="20"/>
                <w:szCs w:val="20"/>
                <w:lang w:val="kk-KZ"/>
              </w:rPr>
            </w:pPr>
            <w:r>
              <w:rPr>
                <w:b/>
                <w:sz w:val="20"/>
                <w:szCs w:val="20"/>
                <w:lang w:val="kk-KZ"/>
              </w:rPr>
              <w:t>Б</w:t>
            </w:r>
            <w:r w:rsidR="00131E05">
              <w:rPr>
                <w:b/>
                <w:sz w:val="20"/>
                <w:szCs w:val="20"/>
                <w:lang w:val="kk-KZ"/>
              </w:rPr>
              <w:t>ОӨ</w:t>
            </w:r>
            <w:r w:rsidR="00131E05" w:rsidRPr="00167BA6">
              <w:rPr>
                <w:b/>
                <w:sz w:val="20"/>
                <w:szCs w:val="20"/>
                <w:lang w:val="kk-KZ"/>
              </w:rPr>
              <w:t>Ж</w:t>
            </w:r>
            <w:r w:rsidR="00131E05" w:rsidRPr="00167BA6">
              <w:rPr>
                <w:b/>
                <w:sz w:val="20"/>
                <w:szCs w:val="20"/>
              </w:rPr>
              <w:t xml:space="preserve"> 3. </w:t>
            </w:r>
            <w:r w:rsidR="00131E05" w:rsidRPr="007E326F">
              <w:rPr>
                <w:sz w:val="20"/>
                <w:szCs w:val="20"/>
                <w:lang w:val="kk-KZ"/>
              </w:rPr>
              <w:t>Оқылған материалдың құрылымдық және логикалық сұлбасын жасау.</w:t>
            </w:r>
          </w:p>
        </w:tc>
        <w:tc>
          <w:tcPr>
            <w:tcW w:w="860" w:type="dxa"/>
            <w:shd w:val="clear" w:color="auto" w:fill="auto"/>
          </w:tcPr>
          <w:p w:rsidR="00131E05" w:rsidRDefault="00131E05" w:rsidP="00080FF0">
            <w:pPr>
              <w:tabs>
                <w:tab w:val="left" w:pos="1276"/>
              </w:tabs>
              <w:jc w:val="center"/>
              <w:rPr>
                <w:sz w:val="20"/>
                <w:szCs w:val="20"/>
                <w:lang w:val="kk-KZ"/>
              </w:rPr>
            </w:pPr>
          </w:p>
        </w:tc>
        <w:tc>
          <w:tcPr>
            <w:tcW w:w="727" w:type="dxa"/>
            <w:shd w:val="clear" w:color="auto" w:fill="auto"/>
          </w:tcPr>
          <w:p w:rsidR="00131E05" w:rsidRDefault="00131E05" w:rsidP="00080FF0">
            <w:pPr>
              <w:tabs>
                <w:tab w:val="left" w:pos="1276"/>
              </w:tabs>
              <w:jc w:val="center"/>
              <w:rPr>
                <w:sz w:val="20"/>
                <w:szCs w:val="20"/>
                <w:lang w:val="kk-KZ"/>
              </w:rPr>
            </w:pPr>
          </w:p>
        </w:tc>
      </w:tr>
      <w:tr w:rsidR="00080FF0" w:rsidRPr="00167BA6" w:rsidTr="001A6AA6">
        <w:tc>
          <w:tcPr>
            <w:tcW w:w="1135" w:type="dxa"/>
            <w:vMerge w:val="restart"/>
            <w:shd w:val="clear" w:color="auto" w:fill="auto"/>
          </w:tcPr>
          <w:p w:rsidR="00080FF0" w:rsidRPr="00167BA6" w:rsidRDefault="00080FF0" w:rsidP="00080FF0">
            <w:pPr>
              <w:tabs>
                <w:tab w:val="left" w:pos="1276"/>
              </w:tabs>
              <w:jc w:val="center"/>
              <w:rPr>
                <w:sz w:val="20"/>
                <w:szCs w:val="20"/>
              </w:rPr>
            </w:pPr>
            <w:r w:rsidRPr="00167BA6">
              <w:rPr>
                <w:sz w:val="20"/>
                <w:szCs w:val="20"/>
              </w:rPr>
              <w:t>10</w:t>
            </w:r>
          </w:p>
        </w:tc>
        <w:tc>
          <w:tcPr>
            <w:tcW w:w="7787" w:type="dxa"/>
            <w:shd w:val="clear" w:color="auto" w:fill="auto"/>
          </w:tcPr>
          <w:p w:rsidR="00080FF0" w:rsidRPr="0037375C" w:rsidRDefault="00131E05" w:rsidP="00080FF0">
            <w:pPr>
              <w:tabs>
                <w:tab w:val="left" w:pos="1276"/>
              </w:tabs>
              <w:rPr>
                <w:b/>
                <w:sz w:val="20"/>
                <w:szCs w:val="20"/>
              </w:rPr>
            </w:pPr>
            <w:r w:rsidRPr="00F94D7C">
              <w:rPr>
                <w:b/>
                <w:sz w:val="20"/>
                <w:szCs w:val="20"/>
                <w:lang w:val="kk-KZ"/>
              </w:rPr>
              <w:t xml:space="preserve">Д </w:t>
            </w:r>
            <w:r w:rsidRPr="00F94D7C">
              <w:rPr>
                <w:b/>
                <w:sz w:val="20"/>
                <w:szCs w:val="20"/>
              </w:rPr>
              <w:t>10.</w:t>
            </w:r>
            <w:r w:rsidR="009D5EC6" w:rsidRPr="004C258F">
              <w:rPr>
                <w:bCs/>
                <w:color w:val="000000"/>
                <w:sz w:val="20"/>
                <w:szCs w:val="20"/>
                <w:lang w:val="en-US"/>
              </w:rPr>
              <w:t xml:space="preserve"> Лексикалық</w:t>
            </w:r>
            <w:r w:rsidR="009D5EC6">
              <w:rPr>
                <w:bCs/>
                <w:color w:val="000000"/>
                <w:sz w:val="20"/>
                <w:szCs w:val="20"/>
              </w:rPr>
              <w:t xml:space="preserve"> </w:t>
            </w:r>
            <w:r w:rsidR="009D5EC6" w:rsidRPr="004C258F">
              <w:rPr>
                <w:bCs/>
                <w:color w:val="000000"/>
                <w:sz w:val="20"/>
                <w:szCs w:val="20"/>
                <w:lang w:val="en-US"/>
              </w:rPr>
              <w:t>семантика</w:t>
            </w:r>
          </w:p>
        </w:tc>
        <w:tc>
          <w:tcPr>
            <w:tcW w:w="860"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2</w:t>
            </w:r>
          </w:p>
        </w:tc>
        <w:tc>
          <w:tcPr>
            <w:tcW w:w="727" w:type="dxa"/>
            <w:shd w:val="clear" w:color="auto" w:fill="auto"/>
          </w:tcPr>
          <w:p w:rsidR="00080FF0" w:rsidRPr="00393C95" w:rsidRDefault="00080FF0" w:rsidP="00080FF0">
            <w:pPr>
              <w:tabs>
                <w:tab w:val="left" w:pos="1276"/>
              </w:tabs>
              <w:jc w:val="center"/>
              <w:rPr>
                <w:sz w:val="20"/>
                <w:szCs w:val="20"/>
              </w:rPr>
            </w:pPr>
          </w:p>
        </w:tc>
      </w:tr>
      <w:tr w:rsidR="00080FF0" w:rsidRPr="00167BA6" w:rsidTr="001A6AA6">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7E326F" w:rsidRDefault="009107ED" w:rsidP="00080FF0">
            <w:pPr>
              <w:tabs>
                <w:tab w:val="left" w:pos="1276"/>
              </w:tabs>
              <w:rPr>
                <w:b/>
                <w:sz w:val="20"/>
                <w:szCs w:val="20"/>
                <w:lang w:val="kk-KZ"/>
              </w:rPr>
            </w:pPr>
            <w:r>
              <w:rPr>
                <w:b/>
                <w:sz w:val="20"/>
                <w:szCs w:val="20"/>
              </w:rPr>
              <w:t>С</w:t>
            </w:r>
            <w:r w:rsidR="00131E05" w:rsidRPr="00F94D7C">
              <w:rPr>
                <w:b/>
                <w:sz w:val="20"/>
                <w:szCs w:val="20"/>
                <w:lang w:val="kk-KZ"/>
              </w:rPr>
              <w:t>С</w:t>
            </w:r>
            <w:r w:rsidR="00131E05" w:rsidRPr="00F94D7C">
              <w:rPr>
                <w:b/>
                <w:sz w:val="20"/>
                <w:szCs w:val="20"/>
              </w:rPr>
              <w:t xml:space="preserve"> 10.</w:t>
            </w:r>
            <w:r w:rsidR="00F81AFE" w:rsidRPr="004C258F">
              <w:rPr>
                <w:bCs/>
                <w:color w:val="000000"/>
                <w:sz w:val="20"/>
                <w:szCs w:val="20"/>
              </w:rPr>
              <w:t xml:space="preserve"> Тезаурус не</w:t>
            </w:r>
            <w:r w:rsidR="00F81AFE">
              <w:rPr>
                <w:bCs/>
                <w:color w:val="000000"/>
                <w:sz w:val="20"/>
                <w:szCs w:val="20"/>
              </w:rPr>
              <w:t>гізіндегі семантикалық жақындық.</w:t>
            </w:r>
            <w:r w:rsidR="007E326F" w:rsidRPr="007E326F">
              <w:rPr>
                <w:bCs/>
                <w:color w:val="000000"/>
                <w:sz w:val="20"/>
                <w:szCs w:val="20"/>
                <w:lang w:val="kk-KZ"/>
              </w:rPr>
              <w:t>Оныншы дәріс материалдары бойынша тест</w:t>
            </w:r>
          </w:p>
        </w:tc>
        <w:tc>
          <w:tcPr>
            <w:tcW w:w="860"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1</w:t>
            </w:r>
          </w:p>
        </w:tc>
        <w:tc>
          <w:tcPr>
            <w:tcW w:w="727" w:type="dxa"/>
            <w:shd w:val="clear" w:color="auto" w:fill="auto"/>
          </w:tcPr>
          <w:p w:rsidR="00080FF0" w:rsidRPr="00393C95" w:rsidRDefault="008E1470" w:rsidP="00080FF0">
            <w:pPr>
              <w:tabs>
                <w:tab w:val="left" w:pos="1276"/>
              </w:tabs>
              <w:jc w:val="center"/>
              <w:rPr>
                <w:sz w:val="20"/>
                <w:szCs w:val="20"/>
                <w:lang w:val="kk-KZ"/>
              </w:rPr>
            </w:pPr>
            <w:r>
              <w:rPr>
                <w:sz w:val="20"/>
                <w:szCs w:val="20"/>
                <w:lang w:val="kk-KZ"/>
              </w:rPr>
              <w:t>4</w:t>
            </w:r>
          </w:p>
        </w:tc>
      </w:tr>
      <w:tr w:rsidR="008E1470" w:rsidRPr="00167BA6" w:rsidTr="001A6AA6">
        <w:tc>
          <w:tcPr>
            <w:tcW w:w="1135" w:type="dxa"/>
            <w:vMerge/>
            <w:shd w:val="clear" w:color="auto" w:fill="auto"/>
          </w:tcPr>
          <w:p w:rsidR="008E1470" w:rsidRPr="00167BA6" w:rsidRDefault="008E1470" w:rsidP="00080FF0">
            <w:pPr>
              <w:tabs>
                <w:tab w:val="left" w:pos="1276"/>
              </w:tabs>
              <w:jc w:val="center"/>
              <w:rPr>
                <w:sz w:val="20"/>
                <w:szCs w:val="20"/>
              </w:rPr>
            </w:pPr>
          </w:p>
        </w:tc>
        <w:tc>
          <w:tcPr>
            <w:tcW w:w="7787" w:type="dxa"/>
            <w:shd w:val="clear" w:color="auto" w:fill="auto"/>
          </w:tcPr>
          <w:p w:rsidR="008E1470" w:rsidRPr="008E1470" w:rsidRDefault="008E1470" w:rsidP="00080FF0">
            <w:pPr>
              <w:tabs>
                <w:tab w:val="left" w:pos="1276"/>
              </w:tabs>
              <w:rPr>
                <w:sz w:val="20"/>
                <w:szCs w:val="20"/>
                <w:lang w:val="kk-KZ"/>
              </w:rPr>
            </w:pPr>
            <w:r>
              <w:rPr>
                <w:b/>
                <w:sz w:val="20"/>
                <w:szCs w:val="20"/>
                <w:lang w:val="kk-KZ"/>
              </w:rPr>
              <w:t xml:space="preserve">ЗС 10. </w:t>
            </w:r>
            <w:r w:rsidR="00F81AFE" w:rsidRPr="004C258F">
              <w:rPr>
                <w:bCs/>
                <w:color w:val="000000"/>
                <w:sz w:val="20"/>
                <w:szCs w:val="20"/>
              </w:rPr>
              <w:t>Семантикалық ресурстар: тезаурус</w:t>
            </w:r>
            <w:r w:rsidR="00F81AFE">
              <w:rPr>
                <w:bCs/>
                <w:color w:val="000000"/>
                <w:sz w:val="20"/>
                <w:szCs w:val="20"/>
              </w:rPr>
              <w:t>.</w:t>
            </w:r>
          </w:p>
        </w:tc>
        <w:tc>
          <w:tcPr>
            <w:tcW w:w="860" w:type="dxa"/>
            <w:shd w:val="clear" w:color="auto" w:fill="auto"/>
          </w:tcPr>
          <w:p w:rsidR="008E1470"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8E1470" w:rsidRDefault="00BD4D6B" w:rsidP="00080FF0">
            <w:pPr>
              <w:tabs>
                <w:tab w:val="left" w:pos="1276"/>
              </w:tabs>
              <w:jc w:val="center"/>
              <w:rPr>
                <w:sz w:val="20"/>
                <w:szCs w:val="20"/>
                <w:lang w:val="kk-KZ"/>
              </w:rPr>
            </w:pPr>
            <w:r>
              <w:rPr>
                <w:sz w:val="20"/>
                <w:szCs w:val="20"/>
                <w:lang w:val="kk-KZ"/>
              </w:rPr>
              <w:t>4</w:t>
            </w:r>
          </w:p>
        </w:tc>
      </w:tr>
      <w:tr w:rsidR="00080FF0" w:rsidRPr="00167BA6" w:rsidTr="001A6AA6">
        <w:trPr>
          <w:trHeight w:val="171"/>
        </w:trPr>
        <w:tc>
          <w:tcPr>
            <w:tcW w:w="1135" w:type="dxa"/>
            <w:vMerge/>
            <w:shd w:val="clear" w:color="auto" w:fill="auto"/>
          </w:tcPr>
          <w:p w:rsidR="00080FF0" w:rsidRPr="00167BA6" w:rsidRDefault="00080FF0" w:rsidP="00080FF0">
            <w:pPr>
              <w:tabs>
                <w:tab w:val="left" w:pos="1276"/>
              </w:tabs>
              <w:jc w:val="center"/>
              <w:rPr>
                <w:sz w:val="20"/>
                <w:szCs w:val="20"/>
              </w:rPr>
            </w:pPr>
          </w:p>
        </w:tc>
        <w:tc>
          <w:tcPr>
            <w:tcW w:w="7787" w:type="dxa"/>
            <w:shd w:val="clear" w:color="auto" w:fill="auto"/>
          </w:tcPr>
          <w:p w:rsidR="00080FF0" w:rsidRPr="00167BA6" w:rsidRDefault="007D0022" w:rsidP="00080FF0">
            <w:pPr>
              <w:jc w:val="both"/>
              <w:rPr>
                <w:color w:val="FF0000"/>
                <w:sz w:val="20"/>
                <w:szCs w:val="20"/>
                <w:lang w:val="kk-KZ"/>
              </w:rPr>
            </w:pPr>
            <w:r>
              <w:rPr>
                <w:b/>
                <w:sz w:val="20"/>
                <w:szCs w:val="20"/>
                <w:lang w:val="kk-KZ"/>
              </w:rPr>
              <w:t>Б</w:t>
            </w:r>
            <w:r w:rsidR="00096933">
              <w:rPr>
                <w:b/>
                <w:sz w:val="20"/>
                <w:szCs w:val="20"/>
                <w:lang w:val="kk-KZ"/>
              </w:rPr>
              <w:t>ОӨ</w:t>
            </w:r>
            <w:r w:rsidR="00603E19" w:rsidRPr="00167BA6">
              <w:rPr>
                <w:b/>
                <w:sz w:val="20"/>
                <w:szCs w:val="20"/>
                <w:lang w:val="kk-KZ"/>
              </w:rPr>
              <w:t>Ж</w:t>
            </w:r>
            <w:r w:rsidR="00941A7A" w:rsidRPr="00167BA6">
              <w:rPr>
                <w:b/>
                <w:sz w:val="20"/>
                <w:szCs w:val="20"/>
              </w:rPr>
              <w:t>4</w:t>
            </w:r>
            <w:r w:rsidR="00080FF0" w:rsidRPr="00167BA6">
              <w:rPr>
                <w:b/>
                <w:sz w:val="20"/>
                <w:szCs w:val="20"/>
              </w:rPr>
              <w:t>.</w:t>
            </w:r>
            <w:r w:rsidR="00096933" w:rsidRPr="00096933">
              <w:rPr>
                <w:sz w:val="20"/>
                <w:szCs w:val="20"/>
                <w:lang w:val="kk-KZ"/>
              </w:rPr>
              <w:t>Оқылған материалдар бойынша сұрақтарды талқылау.</w:t>
            </w:r>
          </w:p>
        </w:tc>
        <w:tc>
          <w:tcPr>
            <w:tcW w:w="860" w:type="dxa"/>
            <w:shd w:val="clear" w:color="auto" w:fill="auto"/>
          </w:tcPr>
          <w:p w:rsidR="00080FF0" w:rsidRPr="00167BA6" w:rsidRDefault="00080FF0" w:rsidP="00080FF0">
            <w:pPr>
              <w:tabs>
                <w:tab w:val="left" w:pos="1276"/>
              </w:tabs>
              <w:jc w:val="center"/>
              <w:rPr>
                <w:b/>
                <w:sz w:val="20"/>
                <w:szCs w:val="20"/>
              </w:rPr>
            </w:pPr>
          </w:p>
        </w:tc>
        <w:tc>
          <w:tcPr>
            <w:tcW w:w="727" w:type="dxa"/>
            <w:shd w:val="clear" w:color="auto" w:fill="auto"/>
          </w:tcPr>
          <w:p w:rsidR="00080FF0" w:rsidRPr="00167BA6" w:rsidRDefault="00080FF0" w:rsidP="00080FF0">
            <w:pPr>
              <w:tabs>
                <w:tab w:val="left" w:pos="1276"/>
              </w:tabs>
              <w:jc w:val="center"/>
              <w:rPr>
                <w:b/>
                <w:sz w:val="20"/>
                <w:szCs w:val="20"/>
              </w:rPr>
            </w:pPr>
          </w:p>
        </w:tc>
      </w:tr>
      <w:tr w:rsidR="00080FF0" w:rsidRPr="00167BA6" w:rsidTr="001A6AA6">
        <w:tc>
          <w:tcPr>
            <w:tcW w:w="10509" w:type="dxa"/>
            <w:gridSpan w:val="4"/>
            <w:shd w:val="clear" w:color="auto" w:fill="auto"/>
          </w:tcPr>
          <w:p w:rsidR="00080FF0" w:rsidRPr="0037375C" w:rsidRDefault="00080FF0" w:rsidP="00080FF0">
            <w:pPr>
              <w:tabs>
                <w:tab w:val="left" w:pos="1276"/>
              </w:tabs>
              <w:jc w:val="center"/>
              <w:rPr>
                <w:sz w:val="20"/>
                <w:szCs w:val="20"/>
              </w:rPr>
            </w:pPr>
            <w:r w:rsidRPr="00167BA6">
              <w:rPr>
                <w:b/>
                <w:sz w:val="20"/>
                <w:szCs w:val="20"/>
              </w:rPr>
              <w:t>МОДУЛЬ 3</w:t>
            </w:r>
            <w:r w:rsidR="007D0022">
              <w:rPr>
                <w:b/>
                <w:bCs/>
                <w:color w:val="000000"/>
                <w:spacing w:val="-6"/>
                <w:sz w:val="20"/>
                <w:szCs w:val="20"/>
                <w:lang w:val="kk-KZ"/>
              </w:rPr>
              <w:t>Мәтінді тану.</w:t>
            </w:r>
          </w:p>
        </w:tc>
      </w:tr>
      <w:tr w:rsidR="007B2865" w:rsidRPr="00167BA6" w:rsidTr="001A6AA6">
        <w:tc>
          <w:tcPr>
            <w:tcW w:w="1135" w:type="dxa"/>
            <w:vMerge w:val="restart"/>
            <w:shd w:val="clear" w:color="auto" w:fill="auto"/>
          </w:tcPr>
          <w:p w:rsidR="007B2865" w:rsidRPr="00167BA6" w:rsidRDefault="007B2865" w:rsidP="00080FF0">
            <w:pPr>
              <w:tabs>
                <w:tab w:val="left" w:pos="1276"/>
              </w:tabs>
              <w:jc w:val="center"/>
              <w:rPr>
                <w:sz w:val="20"/>
                <w:szCs w:val="20"/>
              </w:rPr>
            </w:pPr>
            <w:r w:rsidRPr="00167BA6">
              <w:rPr>
                <w:sz w:val="20"/>
                <w:szCs w:val="20"/>
              </w:rPr>
              <w:t>11</w:t>
            </w:r>
          </w:p>
        </w:tc>
        <w:tc>
          <w:tcPr>
            <w:tcW w:w="7787" w:type="dxa"/>
            <w:shd w:val="clear" w:color="auto" w:fill="auto"/>
          </w:tcPr>
          <w:p w:rsidR="007B2865" w:rsidRPr="00F81AFE" w:rsidRDefault="00131E05" w:rsidP="00080FF0">
            <w:pPr>
              <w:tabs>
                <w:tab w:val="left" w:pos="1276"/>
              </w:tabs>
              <w:rPr>
                <w:b/>
                <w:sz w:val="20"/>
                <w:szCs w:val="20"/>
                <w:lang w:val="kk-KZ"/>
              </w:rPr>
            </w:pPr>
            <w:r w:rsidRPr="00F94D7C">
              <w:rPr>
                <w:b/>
                <w:sz w:val="20"/>
                <w:szCs w:val="20"/>
                <w:lang w:val="kk-KZ"/>
              </w:rPr>
              <w:t xml:space="preserve">Д </w:t>
            </w:r>
            <w:r w:rsidRPr="00F94D7C">
              <w:rPr>
                <w:b/>
                <w:sz w:val="20"/>
                <w:szCs w:val="20"/>
              </w:rPr>
              <w:t>11.</w:t>
            </w:r>
            <w:r w:rsidR="00F81AFE" w:rsidRPr="004C258F">
              <w:rPr>
                <w:sz w:val="20"/>
                <w:szCs w:val="20"/>
                <w:lang w:val="en-US"/>
              </w:rPr>
              <w:t xml:space="preserve"> Есептеу</w:t>
            </w:r>
            <w:r w:rsidR="00F81AFE">
              <w:rPr>
                <w:sz w:val="20"/>
                <w:szCs w:val="20"/>
              </w:rPr>
              <w:t xml:space="preserve"> </w:t>
            </w:r>
            <w:r w:rsidR="00F81AFE" w:rsidRPr="004C258F">
              <w:rPr>
                <w:sz w:val="20"/>
                <w:szCs w:val="20"/>
                <w:lang w:val="en-US"/>
              </w:rPr>
              <w:t>лексикалық</w:t>
            </w:r>
            <w:r w:rsidR="00F81AFE">
              <w:rPr>
                <w:sz w:val="20"/>
                <w:szCs w:val="20"/>
              </w:rPr>
              <w:t xml:space="preserve"> </w:t>
            </w:r>
            <w:r w:rsidR="00F81AFE" w:rsidRPr="004C258F">
              <w:rPr>
                <w:sz w:val="20"/>
                <w:szCs w:val="20"/>
                <w:lang w:val="en-US"/>
              </w:rPr>
              <w:t>семантикасы</w:t>
            </w:r>
            <w:r w:rsidR="00F81AFE">
              <w:rPr>
                <w:sz w:val="20"/>
                <w:szCs w:val="20"/>
                <w:lang w:val="kk-KZ"/>
              </w:rPr>
              <w:t>.</w:t>
            </w:r>
          </w:p>
        </w:tc>
        <w:tc>
          <w:tcPr>
            <w:tcW w:w="860"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2</w:t>
            </w:r>
          </w:p>
        </w:tc>
        <w:tc>
          <w:tcPr>
            <w:tcW w:w="727" w:type="dxa"/>
            <w:shd w:val="clear" w:color="auto" w:fill="auto"/>
          </w:tcPr>
          <w:p w:rsidR="007B2865" w:rsidRPr="00393C95" w:rsidRDefault="007B2865" w:rsidP="00080FF0">
            <w:pPr>
              <w:tabs>
                <w:tab w:val="left" w:pos="1276"/>
              </w:tabs>
              <w:jc w:val="center"/>
              <w:rPr>
                <w:sz w:val="20"/>
                <w:szCs w:val="20"/>
              </w:rPr>
            </w:pP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F81AFE" w:rsidRDefault="009107ED" w:rsidP="000A792C">
            <w:pPr>
              <w:tabs>
                <w:tab w:val="left" w:pos="1276"/>
              </w:tabs>
              <w:rPr>
                <w:b/>
                <w:sz w:val="20"/>
                <w:szCs w:val="20"/>
                <w:lang w:val="kk-KZ"/>
              </w:rPr>
            </w:pPr>
            <w:r>
              <w:rPr>
                <w:b/>
                <w:sz w:val="20"/>
                <w:szCs w:val="20"/>
              </w:rPr>
              <w:t>С</w:t>
            </w:r>
            <w:r w:rsidR="00131E05" w:rsidRPr="00F94D7C">
              <w:rPr>
                <w:b/>
                <w:sz w:val="20"/>
                <w:szCs w:val="20"/>
                <w:lang w:val="kk-KZ"/>
              </w:rPr>
              <w:t>С</w:t>
            </w:r>
            <w:r w:rsidR="00131E05" w:rsidRPr="00AB5ACC">
              <w:rPr>
                <w:b/>
                <w:sz w:val="20"/>
                <w:szCs w:val="20"/>
              </w:rPr>
              <w:t xml:space="preserve"> 11.</w:t>
            </w:r>
            <w:r w:rsidR="00F81AFE" w:rsidRPr="004C258F">
              <w:rPr>
                <w:bCs/>
                <w:color w:val="000000"/>
                <w:sz w:val="20"/>
                <w:szCs w:val="20"/>
              </w:rPr>
              <w:t xml:space="preserve"> Нейрондық желілер негізіндегі векторлық бейнелеу</w:t>
            </w:r>
            <w:r w:rsidR="00F81AFE">
              <w:rPr>
                <w:bCs/>
                <w:color w:val="000000"/>
                <w:sz w:val="20"/>
                <w:szCs w:val="20"/>
                <w:lang w:val="kk-KZ"/>
              </w:rPr>
              <w:t>.</w:t>
            </w:r>
          </w:p>
        </w:tc>
        <w:tc>
          <w:tcPr>
            <w:tcW w:w="860"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BD4D6B" w:rsidP="00080FF0">
            <w:pPr>
              <w:tabs>
                <w:tab w:val="left" w:pos="1276"/>
              </w:tabs>
              <w:jc w:val="center"/>
              <w:rPr>
                <w:sz w:val="20"/>
                <w:szCs w:val="20"/>
                <w:lang w:val="kk-KZ"/>
              </w:rPr>
            </w:pPr>
            <w:r>
              <w:rPr>
                <w:sz w:val="20"/>
                <w:szCs w:val="20"/>
                <w:lang w:val="kk-KZ"/>
              </w:rPr>
              <w:t>4</w:t>
            </w: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BD4D6B" w:rsidRDefault="00BD4D6B" w:rsidP="000A792C">
            <w:pPr>
              <w:tabs>
                <w:tab w:val="left" w:pos="1276"/>
              </w:tabs>
              <w:rPr>
                <w:b/>
                <w:sz w:val="20"/>
                <w:szCs w:val="20"/>
                <w:lang w:val="kk-KZ"/>
              </w:rPr>
            </w:pPr>
            <w:r>
              <w:rPr>
                <w:b/>
                <w:sz w:val="20"/>
                <w:szCs w:val="20"/>
                <w:lang w:val="kk-KZ"/>
              </w:rPr>
              <w:t xml:space="preserve">ЗС 11. </w:t>
            </w:r>
            <w:r w:rsidR="00F81AFE" w:rsidRPr="004C258F">
              <w:rPr>
                <w:bCs/>
                <w:color w:val="000000"/>
                <w:sz w:val="20"/>
                <w:szCs w:val="20"/>
              </w:rPr>
              <w:t>Векторлық бейнелеу.</w:t>
            </w:r>
          </w:p>
        </w:tc>
        <w:tc>
          <w:tcPr>
            <w:tcW w:w="860" w:type="dxa"/>
            <w:shd w:val="clear" w:color="auto" w:fill="auto"/>
          </w:tcPr>
          <w:p w:rsidR="00BD4D6B"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080FF0">
            <w:pPr>
              <w:tabs>
                <w:tab w:val="left" w:pos="1276"/>
              </w:tabs>
              <w:jc w:val="center"/>
              <w:rPr>
                <w:sz w:val="20"/>
                <w:szCs w:val="20"/>
                <w:lang w:val="kk-KZ"/>
              </w:rPr>
            </w:pPr>
            <w:r>
              <w:rPr>
                <w:sz w:val="20"/>
                <w:szCs w:val="20"/>
                <w:lang w:val="kk-KZ"/>
              </w:rPr>
              <w:t>4</w:t>
            </w:r>
          </w:p>
        </w:tc>
      </w:tr>
      <w:tr w:rsidR="007B2865" w:rsidRPr="00167BA6" w:rsidTr="001A6AA6">
        <w:tc>
          <w:tcPr>
            <w:tcW w:w="1135" w:type="dxa"/>
            <w:vMerge/>
            <w:shd w:val="clear" w:color="auto" w:fill="auto"/>
          </w:tcPr>
          <w:p w:rsidR="007B2865" w:rsidRPr="00167BA6" w:rsidRDefault="007B2865" w:rsidP="00080FF0">
            <w:pPr>
              <w:tabs>
                <w:tab w:val="left" w:pos="1276"/>
              </w:tabs>
              <w:jc w:val="center"/>
              <w:rPr>
                <w:sz w:val="20"/>
                <w:szCs w:val="20"/>
              </w:rPr>
            </w:pPr>
          </w:p>
        </w:tc>
        <w:tc>
          <w:tcPr>
            <w:tcW w:w="7787" w:type="dxa"/>
            <w:shd w:val="clear" w:color="auto" w:fill="auto"/>
          </w:tcPr>
          <w:p w:rsidR="007B2865" w:rsidRPr="007B2865" w:rsidRDefault="007D0022" w:rsidP="00080FF0">
            <w:pPr>
              <w:tabs>
                <w:tab w:val="left" w:pos="1276"/>
              </w:tabs>
              <w:rPr>
                <w:b/>
                <w:sz w:val="20"/>
                <w:szCs w:val="20"/>
                <w:lang w:val="kk-KZ"/>
              </w:rPr>
            </w:pPr>
            <w:r>
              <w:rPr>
                <w:b/>
                <w:sz w:val="20"/>
                <w:szCs w:val="20"/>
                <w:lang w:val="kk-KZ"/>
              </w:rPr>
              <w:t>Б</w:t>
            </w:r>
            <w:r w:rsidR="007B2865">
              <w:rPr>
                <w:b/>
                <w:sz w:val="20"/>
                <w:szCs w:val="20"/>
                <w:lang w:val="kk-KZ"/>
              </w:rPr>
              <w:t xml:space="preserve">ОӨЖ5. </w:t>
            </w:r>
            <w:r w:rsidR="007B2865" w:rsidRPr="007B2865">
              <w:rPr>
                <w:sz w:val="20"/>
                <w:szCs w:val="20"/>
                <w:lang w:val="kk-KZ"/>
              </w:rPr>
              <w:t>Оқылған материалдарды талқылау</w:t>
            </w:r>
          </w:p>
        </w:tc>
        <w:tc>
          <w:tcPr>
            <w:tcW w:w="860" w:type="dxa"/>
            <w:shd w:val="clear" w:color="auto" w:fill="auto"/>
          </w:tcPr>
          <w:p w:rsidR="007B2865" w:rsidRDefault="007B2865" w:rsidP="00080FF0">
            <w:pPr>
              <w:tabs>
                <w:tab w:val="left" w:pos="1276"/>
              </w:tabs>
              <w:jc w:val="center"/>
              <w:rPr>
                <w:sz w:val="20"/>
                <w:szCs w:val="20"/>
                <w:lang w:val="kk-KZ"/>
              </w:rPr>
            </w:pPr>
          </w:p>
        </w:tc>
        <w:tc>
          <w:tcPr>
            <w:tcW w:w="727" w:type="dxa"/>
            <w:shd w:val="clear" w:color="auto" w:fill="auto"/>
          </w:tcPr>
          <w:p w:rsidR="007B2865" w:rsidRDefault="007B2865" w:rsidP="00080FF0">
            <w:pPr>
              <w:tabs>
                <w:tab w:val="left" w:pos="1276"/>
              </w:tabs>
              <w:jc w:val="center"/>
              <w:rPr>
                <w:sz w:val="20"/>
                <w:szCs w:val="20"/>
                <w:lang w:val="kk-KZ"/>
              </w:rPr>
            </w:pPr>
          </w:p>
        </w:tc>
      </w:tr>
      <w:tr w:rsidR="00BD4D6B" w:rsidRPr="00167BA6" w:rsidTr="001A6AA6">
        <w:tc>
          <w:tcPr>
            <w:tcW w:w="1135" w:type="dxa"/>
            <w:vMerge w:val="restart"/>
            <w:shd w:val="clear" w:color="auto" w:fill="auto"/>
          </w:tcPr>
          <w:p w:rsidR="00BD4D6B" w:rsidRPr="00167BA6" w:rsidRDefault="00BD4D6B" w:rsidP="00080FF0">
            <w:pPr>
              <w:tabs>
                <w:tab w:val="left" w:pos="1276"/>
              </w:tabs>
              <w:jc w:val="center"/>
              <w:rPr>
                <w:sz w:val="20"/>
                <w:szCs w:val="20"/>
              </w:rPr>
            </w:pPr>
            <w:r w:rsidRPr="00167BA6">
              <w:rPr>
                <w:sz w:val="20"/>
                <w:szCs w:val="20"/>
              </w:rPr>
              <w:t>12</w:t>
            </w:r>
          </w:p>
        </w:tc>
        <w:tc>
          <w:tcPr>
            <w:tcW w:w="7787" w:type="dxa"/>
            <w:shd w:val="clear" w:color="auto" w:fill="auto"/>
          </w:tcPr>
          <w:p w:rsidR="00BD4D6B" w:rsidRPr="00883ACB" w:rsidRDefault="00BD4D6B" w:rsidP="00080FF0">
            <w:pPr>
              <w:tabs>
                <w:tab w:val="left" w:pos="1276"/>
              </w:tabs>
              <w:rPr>
                <w:b/>
                <w:sz w:val="20"/>
                <w:szCs w:val="20"/>
                <w:lang w:val="kk-KZ"/>
              </w:rPr>
            </w:pPr>
            <w:r w:rsidRPr="00F94D7C">
              <w:rPr>
                <w:b/>
                <w:sz w:val="20"/>
                <w:szCs w:val="20"/>
                <w:lang w:val="kk-KZ"/>
              </w:rPr>
              <w:t xml:space="preserve">Д </w:t>
            </w:r>
            <w:r w:rsidRPr="00F94D7C">
              <w:rPr>
                <w:b/>
                <w:sz w:val="20"/>
                <w:szCs w:val="20"/>
              </w:rPr>
              <w:t>12.</w:t>
            </w:r>
            <w:r w:rsidR="00F81AFE" w:rsidRPr="004C258F">
              <w:rPr>
                <w:bCs/>
                <w:color w:val="000000"/>
                <w:sz w:val="20"/>
                <w:szCs w:val="20"/>
              </w:rPr>
              <w:t xml:space="preserve"> Жасырын семантикалық талдау</w:t>
            </w:r>
            <w:r w:rsidR="00F81AFE">
              <w:rPr>
                <w:bCs/>
                <w:color w:val="000000"/>
                <w:sz w:val="20"/>
                <w:szCs w:val="20"/>
                <w:lang w:val="en-US"/>
              </w:rPr>
              <w:t>.</w:t>
            </w:r>
          </w:p>
        </w:tc>
        <w:tc>
          <w:tcPr>
            <w:tcW w:w="860"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2</w:t>
            </w:r>
          </w:p>
        </w:tc>
        <w:tc>
          <w:tcPr>
            <w:tcW w:w="727" w:type="dxa"/>
            <w:shd w:val="clear" w:color="auto" w:fill="auto"/>
          </w:tcPr>
          <w:p w:rsidR="00BD4D6B" w:rsidRPr="00393C95" w:rsidRDefault="00BD4D6B" w:rsidP="00080FF0">
            <w:pPr>
              <w:tabs>
                <w:tab w:val="left" w:pos="1276"/>
              </w:tabs>
              <w:jc w:val="center"/>
              <w:rPr>
                <w:sz w:val="20"/>
                <w:szCs w:val="20"/>
              </w:rPr>
            </w:pP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883ACB" w:rsidRDefault="00BD4D6B" w:rsidP="00080FF0">
            <w:pPr>
              <w:tabs>
                <w:tab w:val="left" w:pos="1276"/>
              </w:tabs>
              <w:rPr>
                <w:b/>
                <w:sz w:val="20"/>
                <w:szCs w:val="20"/>
              </w:rPr>
            </w:pPr>
            <w:r>
              <w:rPr>
                <w:b/>
                <w:sz w:val="20"/>
                <w:szCs w:val="20"/>
                <w:lang w:val="kk-KZ"/>
              </w:rPr>
              <w:t>С</w:t>
            </w:r>
            <w:r w:rsidRPr="00F94D7C">
              <w:rPr>
                <w:b/>
                <w:sz w:val="20"/>
                <w:szCs w:val="20"/>
                <w:lang w:val="kk-KZ"/>
              </w:rPr>
              <w:t xml:space="preserve">С </w:t>
            </w:r>
            <w:r w:rsidRPr="00883ACB">
              <w:rPr>
                <w:b/>
                <w:sz w:val="20"/>
                <w:szCs w:val="20"/>
              </w:rPr>
              <w:t>12.</w:t>
            </w:r>
            <w:r w:rsidR="00F81AFE">
              <w:rPr>
                <w:bCs/>
                <w:color w:val="000000"/>
                <w:sz w:val="20"/>
                <w:szCs w:val="20"/>
                <w:lang w:val="en-US"/>
              </w:rPr>
              <w:t xml:space="preserve"> Т</w:t>
            </w:r>
            <w:r w:rsidR="00F81AFE">
              <w:rPr>
                <w:bCs/>
                <w:color w:val="000000"/>
                <w:sz w:val="20"/>
                <w:szCs w:val="20"/>
              </w:rPr>
              <w:t xml:space="preserve">ематикалық </w:t>
            </w:r>
            <w:r w:rsidR="00F81AFE" w:rsidRPr="004C258F">
              <w:rPr>
                <w:bCs/>
                <w:color w:val="000000"/>
                <w:sz w:val="20"/>
                <w:szCs w:val="20"/>
                <w:lang w:val="en-US"/>
              </w:rPr>
              <w:t>модельдеу: LDA</w:t>
            </w:r>
          </w:p>
        </w:tc>
        <w:tc>
          <w:tcPr>
            <w:tcW w:w="860"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Pr="00393C95" w:rsidRDefault="00BD4D6B" w:rsidP="00080FF0">
            <w:pPr>
              <w:tabs>
                <w:tab w:val="left" w:pos="1276"/>
              </w:tabs>
              <w:jc w:val="center"/>
              <w:rPr>
                <w:sz w:val="20"/>
                <w:szCs w:val="20"/>
                <w:lang w:val="kk-KZ"/>
              </w:rPr>
            </w:pPr>
            <w:r>
              <w:rPr>
                <w:sz w:val="20"/>
                <w:szCs w:val="20"/>
                <w:lang w:val="kk-KZ"/>
              </w:rPr>
              <w:t>4</w:t>
            </w:r>
          </w:p>
        </w:tc>
      </w:tr>
      <w:tr w:rsidR="00BD4D6B" w:rsidRPr="00167BA6" w:rsidTr="001A6AA6">
        <w:tc>
          <w:tcPr>
            <w:tcW w:w="1135" w:type="dxa"/>
            <w:vMerge/>
            <w:shd w:val="clear" w:color="auto" w:fill="auto"/>
          </w:tcPr>
          <w:p w:rsidR="00BD4D6B" w:rsidRPr="00167BA6" w:rsidRDefault="00BD4D6B" w:rsidP="00080FF0">
            <w:pPr>
              <w:tabs>
                <w:tab w:val="left" w:pos="1276"/>
              </w:tabs>
              <w:jc w:val="center"/>
              <w:rPr>
                <w:sz w:val="20"/>
                <w:szCs w:val="20"/>
              </w:rPr>
            </w:pPr>
          </w:p>
        </w:tc>
        <w:tc>
          <w:tcPr>
            <w:tcW w:w="7787" w:type="dxa"/>
            <w:shd w:val="clear" w:color="auto" w:fill="auto"/>
          </w:tcPr>
          <w:p w:rsidR="00BD4D6B" w:rsidRPr="00F81AFE" w:rsidRDefault="00BD4D6B" w:rsidP="00080FF0">
            <w:pPr>
              <w:tabs>
                <w:tab w:val="left" w:pos="1276"/>
              </w:tabs>
              <w:rPr>
                <w:b/>
                <w:sz w:val="20"/>
                <w:szCs w:val="20"/>
                <w:lang w:val="kk-KZ"/>
              </w:rPr>
            </w:pPr>
            <w:r>
              <w:rPr>
                <w:b/>
                <w:sz w:val="20"/>
                <w:szCs w:val="20"/>
                <w:lang w:val="kk-KZ"/>
              </w:rPr>
              <w:t xml:space="preserve">ЗС 12. </w:t>
            </w:r>
            <w:r w:rsidR="00F81AFE">
              <w:rPr>
                <w:bCs/>
                <w:color w:val="000000"/>
                <w:sz w:val="20"/>
                <w:szCs w:val="20"/>
              </w:rPr>
              <w:t xml:space="preserve">Алдын ала оқытуды талдау. </w:t>
            </w:r>
          </w:p>
        </w:tc>
        <w:tc>
          <w:tcPr>
            <w:tcW w:w="860" w:type="dxa"/>
            <w:shd w:val="clear" w:color="auto" w:fill="auto"/>
          </w:tcPr>
          <w:p w:rsidR="00BD4D6B" w:rsidRDefault="00BD4D6B" w:rsidP="00080FF0">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080FF0">
            <w:pPr>
              <w:tabs>
                <w:tab w:val="left" w:pos="1276"/>
              </w:tabs>
              <w:jc w:val="center"/>
              <w:rPr>
                <w:sz w:val="20"/>
                <w:szCs w:val="20"/>
                <w:lang w:val="kk-KZ"/>
              </w:rPr>
            </w:pPr>
            <w:r>
              <w:rPr>
                <w:sz w:val="20"/>
                <w:szCs w:val="20"/>
                <w:lang w:val="kk-KZ"/>
              </w:rPr>
              <w:t>4</w:t>
            </w:r>
          </w:p>
        </w:tc>
      </w:tr>
      <w:tr w:rsidR="001A6AA6" w:rsidRPr="00167BA6" w:rsidTr="001A6AA6">
        <w:tc>
          <w:tcPr>
            <w:tcW w:w="1135" w:type="dxa"/>
            <w:vMerge w:val="restart"/>
            <w:shd w:val="clear" w:color="auto" w:fill="auto"/>
          </w:tcPr>
          <w:p w:rsidR="00941A7A" w:rsidRPr="00167BA6" w:rsidRDefault="00941A7A" w:rsidP="00941A7A">
            <w:pPr>
              <w:tabs>
                <w:tab w:val="left" w:pos="1276"/>
              </w:tabs>
              <w:jc w:val="center"/>
              <w:rPr>
                <w:sz w:val="20"/>
                <w:szCs w:val="20"/>
              </w:rPr>
            </w:pPr>
            <w:r w:rsidRPr="00167BA6">
              <w:rPr>
                <w:sz w:val="20"/>
                <w:szCs w:val="20"/>
              </w:rPr>
              <w:t>13</w:t>
            </w:r>
          </w:p>
        </w:tc>
        <w:tc>
          <w:tcPr>
            <w:tcW w:w="7787" w:type="dxa"/>
            <w:shd w:val="clear" w:color="auto" w:fill="auto"/>
          </w:tcPr>
          <w:p w:rsidR="00941A7A" w:rsidRPr="00096933" w:rsidRDefault="000A792C" w:rsidP="00941A7A">
            <w:pPr>
              <w:tabs>
                <w:tab w:val="left" w:pos="1276"/>
              </w:tabs>
              <w:rPr>
                <w:b/>
                <w:sz w:val="20"/>
                <w:szCs w:val="20"/>
                <w:lang w:val="kk-KZ"/>
              </w:rPr>
            </w:pPr>
            <w:r w:rsidRPr="00F94D7C">
              <w:rPr>
                <w:b/>
                <w:sz w:val="20"/>
                <w:szCs w:val="20"/>
              </w:rPr>
              <w:t>Д13.</w:t>
            </w:r>
            <w:r w:rsidR="00AB5ACC" w:rsidRPr="004C258F">
              <w:rPr>
                <w:bCs/>
                <w:color w:val="000000"/>
                <w:sz w:val="20"/>
                <w:szCs w:val="20"/>
              </w:rPr>
              <w:t xml:space="preserve"> Машиналық аударма</w:t>
            </w:r>
            <w:r w:rsidR="00AB5ACC">
              <w:rPr>
                <w:bCs/>
                <w:color w:val="000000"/>
                <w:sz w:val="20"/>
                <w:szCs w:val="20"/>
              </w:rPr>
              <w:t>.</w:t>
            </w:r>
          </w:p>
        </w:tc>
        <w:tc>
          <w:tcPr>
            <w:tcW w:w="860" w:type="dxa"/>
            <w:shd w:val="clear" w:color="auto" w:fill="auto"/>
          </w:tcPr>
          <w:p w:rsidR="00941A7A" w:rsidRPr="00393C95" w:rsidRDefault="00BD4D6B" w:rsidP="00393C95">
            <w:pPr>
              <w:jc w:val="center"/>
              <w:rPr>
                <w:sz w:val="20"/>
                <w:szCs w:val="20"/>
                <w:highlight w:val="lightGray"/>
              </w:rPr>
            </w:pPr>
            <w:r>
              <w:rPr>
                <w:sz w:val="20"/>
                <w:szCs w:val="20"/>
              </w:rPr>
              <w:t>2</w:t>
            </w:r>
          </w:p>
        </w:tc>
        <w:tc>
          <w:tcPr>
            <w:tcW w:w="727" w:type="dxa"/>
            <w:shd w:val="clear" w:color="auto" w:fill="auto"/>
          </w:tcPr>
          <w:p w:rsidR="00941A7A" w:rsidRPr="00393C95" w:rsidRDefault="00941A7A" w:rsidP="00393C95">
            <w:pPr>
              <w:jc w:val="center"/>
              <w:rPr>
                <w:sz w:val="20"/>
                <w:szCs w:val="20"/>
                <w:highlight w:val="lightGray"/>
              </w:rPr>
            </w:pPr>
          </w:p>
        </w:tc>
      </w:tr>
      <w:tr w:rsidR="001A6AA6" w:rsidRPr="00167BA6"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096933" w:rsidRDefault="00883ACB" w:rsidP="00941A7A">
            <w:pPr>
              <w:tabs>
                <w:tab w:val="left" w:pos="1276"/>
              </w:tabs>
              <w:rPr>
                <w:b/>
                <w:sz w:val="20"/>
                <w:szCs w:val="20"/>
                <w:lang w:val="kk-KZ"/>
              </w:rPr>
            </w:pPr>
            <w:r>
              <w:rPr>
                <w:b/>
                <w:sz w:val="20"/>
                <w:szCs w:val="20"/>
                <w:lang w:val="kk-KZ"/>
              </w:rPr>
              <w:t>С</w:t>
            </w:r>
            <w:r w:rsidR="000A792C" w:rsidRPr="00F94D7C">
              <w:rPr>
                <w:b/>
                <w:sz w:val="20"/>
                <w:szCs w:val="20"/>
                <w:lang w:val="kk-KZ"/>
              </w:rPr>
              <w:t>С 13.</w:t>
            </w:r>
            <w:r w:rsidR="00AB5ACC" w:rsidRPr="004C258F">
              <w:rPr>
                <w:bCs/>
                <w:color w:val="000000"/>
                <w:sz w:val="20"/>
                <w:szCs w:val="20"/>
              </w:rPr>
              <w:t xml:space="preserve"> </w:t>
            </w:r>
            <w:r w:rsidR="00AB5ACC" w:rsidRPr="00F34B37">
              <w:rPr>
                <w:bCs/>
                <w:color w:val="000000"/>
                <w:sz w:val="20"/>
                <w:szCs w:val="20"/>
              </w:rPr>
              <w:t>Ережеге негізделген машиналық аударма</w:t>
            </w:r>
          </w:p>
        </w:tc>
        <w:tc>
          <w:tcPr>
            <w:tcW w:w="860" w:type="dxa"/>
            <w:shd w:val="clear" w:color="auto" w:fill="auto"/>
          </w:tcPr>
          <w:p w:rsidR="00941A7A" w:rsidRPr="00393C95" w:rsidRDefault="00BD4D6B" w:rsidP="00393C95">
            <w:pPr>
              <w:jc w:val="center"/>
              <w:rPr>
                <w:sz w:val="20"/>
                <w:szCs w:val="20"/>
                <w:highlight w:val="lightGray"/>
              </w:rPr>
            </w:pPr>
            <w:r>
              <w:rPr>
                <w:sz w:val="20"/>
                <w:szCs w:val="20"/>
              </w:rPr>
              <w:t>1</w:t>
            </w:r>
          </w:p>
        </w:tc>
        <w:tc>
          <w:tcPr>
            <w:tcW w:w="727" w:type="dxa"/>
            <w:shd w:val="clear" w:color="auto" w:fill="auto"/>
          </w:tcPr>
          <w:p w:rsidR="00941A7A" w:rsidRPr="00393C95" w:rsidRDefault="00BD4D6B" w:rsidP="00393C95">
            <w:pPr>
              <w:jc w:val="center"/>
              <w:rPr>
                <w:sz w:val="20"/>
                <w:szCs w:val="20"/>
                <w:highlight w:val="lightGray"/>
              </w:rPr>
            </w:pPr>
            <w:r>
              <w:rPr>
                <w:sz w:val="20"/>
                <w:szCs w:val="20"/>
              </w:rPr>
              <w:t>4</w:t>
            </w:r>
          </w:p>
        </w:tc>
      </w:tr>
      <w:tr w:rsidR="00BD4D6B" w:rsidRPr="00167BA6" w:rsidTr="001A6AA6">
        <w:tc>
          <w:tcPr>
            <w:tcW w:w="1135" w:type="dxa"/>
            <w:vMerge/>
            <w:shd w:val="clear" w:color="auto" w:fill="auto"/>
          </w:tcPr>
          <w:p w:rsidR="00BD4D6B" w:rsidRPr="00167BA6" w:rsidRDefault="00BD4D6B" w:rsidP="00941A7A">
            <w:pPr>
              <w:tabs>
                <w:tab w:val="left" w:pos="1276"/>
              </w:tabs>
              <w:jc w:val="center"/>
              <w:rPr>
                <w:sz w:val="20"/>
                <w:szCs w:val="20"/>
              </w:rPr>
            </w:pPr>
          </w:p>
        </w:tc>
        <w:tc>
          <w:tcPr>
            <w:tcW w:w="7787" w:type="dxa"/>
            <w:shd w:val="clear" w:color="auto" w:fill="auto"/>
          </w:tcPr>
          <w:p w:rsidR="00BD4D6B" w:rsidRDefault="00BD4D6B" w:rsidP="00941A7A">
            <w:pPr>
              <w:tabs>
                <w:tab w:val="left" w:pos="1276"/>
              </w:tabs>
              <w:rPr>
                <w:b/>
                <w:sz w:val="20"/>
                <w:szCs w:val="20"/>
                <w:lang w:val="kk-KZ"/>
              </w:rPr>
            </w:pPr>
            <w:r>
              <w:rPr>
                <w:b/>
                <w:sz w:val="20"/>
                <w:szCs w:val="20"/>
                <w:lang w:val="kk-KZ"/>
              </w:rPr>
              <w:t xml:space="preserve">ЗС 13. </w:t>
            </w:r>
            <w:r w:rsidR="00AB5ACC" w:rsidRPr="004C258F">
              <w:rPr>
                <w:bCs/>
                <w:color w:val="000000"/>
                <w:sz w:val="20"/>
                <w:szCs w:val="20"/>
              </w:rPr>
              <w:t>Машиналық аударманың күрделілігі</w:t>
            </w:r>
            <w:r w:rsidR="00AB5ACC">
              <w:rPr>
                <w:bCs/>
                <w:color w:val="000000"/>
                <w:sz w:val="20"/>
                <w:szCs w:val="20"/>
              </w:rPr>
              <w:t>.</w:t>
            </w:r>
          </w:p>
        </w:tc>
        <w:tc>
          <w:tcPr>
            <w:tcW w:w="860" w:type="dxa"/>
            <w:shd w:val="clear" w:color="auto" w:fill="auto"/>
          </w:tcPr>
          <w:p w:rsidR="00BD4D6B" w:rsidRPr="00BD4D6B" w:rsidRDefault="00BD4D6B" w:rsidP="00393C95">
            <w:pPr>
              <w:jc w:val="center"/>
              <w:rPr>
                <w:sz w:val="20"/>
                <w:szCs w:val="20"/>
                <w:lang w:val="kk-KZ"/>
              </w:rPr>
            </w:pPr>
            <w:r>
              <w:rPr>
                <w:sz w:val="20"/>
                <w:szCs w:val="20"/>
                <w:lang w:val="kk-KZ"/>
              </w:rPr>
              <w:t>1</w:t>
            </w:r>
          </w:p>
        </w:tc>
        <w:tc>
          <w:tcPr>
            <w:tcW w:w="727" w:type="dxa"/>
            <w:shd w:val="clear" w:color="auto" w:fill="auto"/>
          </w:tcPr>
          <w:p w:rsidR="00BD4D6B" w:rsidRPr="00BD4D6B" w:rsidRDefault="00BD4D6B" w:rsidP="00393C95">
            <w:pPr>
              <w:jc w:val="center"/>
              <w:rPr>
                <w:sz w:val="20"/>
                <w:szCs w:val="20"/>
                <w:lang w:val="kk-KZ"/>
              </w:rPr>
            </w:pPr>
            <w:r>
              <w:rPr>
                <w:sz w:val="20"/>
                <w:szCs w:val="20"/>
                <w:lang w:val="kk-KZ"/>
              </w:rPr>
              <w:t>4</w:t>
            </w:r>
          </w:p>
        </w:tc>
      </w:tr>
      <w:tr w:rsidR="00941A7A" w:rsidRPr="00167BA6" w:rsidTr="001A6AA6">
        <w:tc>
          <w:tcPr>
            <w:tcW w:w="1135" w:type="dxa"/>
            <w:vMerge/>
            <w:shd w:val="clear" w:color="auto" w:fill="auto"/>
          </w:tcPr>
          <w:p w:rsidR="00941A7A" w:rsidRPr="00167BA6" w:rsidRDefault="00941A7A" w:rsidP="00941A7A">
            <w:pPr>
              <w:tabs>
                <w:tab w:val="left" w:pos="1276"/>
              </w:tabs>
              <w:jc w:val="center"/>
              <w:rPr>
                <w:sz w:val="20"/>
                <w:szCs w:val="20"/>
              </w:rPr>
            </w:pPr>
          </w:p>
        </w:tc>
        <w:tc>
          <w:tcPr>
            <w:tcW w:w="7787" w:type="dxa"/>
            <w:shd w:val="clear" w:color="auto" w:fill="auto"/>
          </w:tcPr>
          <w:p w:rsidR="00941A7A" w:rsidRPr="00167BA6" w:rsidRDefault="007D0022" w:rsidP="00941A7A">
            <w:pPr>
              <w:tabs>
                <w:tab w:val="left" w:pos="1276"/>
              </w:tabs>
              <w:rPr>
                <w:b/>
                <w:sz w:val="20"/>
                <w:szCs w:val="20"/>
              </w:rPr>
            </w:pPr>
            <w:r>
              <w:rPr>
                <w:b/>
                <w:bCs/>
                <w:color w:val="000000"/>
                <w:sz w:val="20"/>
                <w:szCs w:val="20"/>
              </w:rPr>
              <w:t>Б</w:t>
            </w:r>
            <w:r w:rsidR="00096933">
              <w:rPr>
                <w:b/>
                <w:bCs/>
                <w:color w:val="000000"/>
                <w:sz w:val="20"/>
                <w:szCs w:val="20"/>
              </w:rPr>
              <w:t xml:space="preserve">ОӨЖ6. </w:t>
            </w:r>
            <w:r>
              <w:rPr>
                <w:b/>
                <w:sz w:val="20"/>
                <w:szCs w:val="20"/>
                <w:lang w:val="kk-KZ"/>
              </w:rPr>
              <w:t>Б</w:t>
            </w:r>
            <w:r w:rsidR="000A792C">
              <w:rPr>
                <w:b/>
                <w:sz w:val="20"/>
                <w:szCs w:val="20"/>
                <w:lang w:val="kk-KZ"/>
              </w:rPr>
              <w:t>ӨЖ</w:t>
            </w:r>
            <w:r w:rsidR="000A792C">
              <w:rPr>
                <w:b/>
                <w:sz w:val="20"/>
                <w:szCs w:val="20"/>
              </w:rPr>
              <w:t>3</w:t>
            </w:r>
            <w:r w:rsidR="000A792C">
              <w:rPr>
                <w:b/>
                <w:sz w:val="20"/>
                <w:szCs w:val="20"/>
                <w:lang w:val="kk-KZ"/>
              </w:rPr>
              <w:t xml:space="preserve">. </w:t>
            </w:r>
            <w:r w:rsidR="00AB5ACC" w:rsidRPr="003A4BA8">
              <w:rPr>
                <w:bCs/>
                <w:color w:val="000000"/>
                <w:sz w:val="20"/>
                <w:szCs w:val="20"/>
              </w:rPr>
              <w:t>Көп деңгейлі НЖ оқытудың әдістері</w:t>
            </w:r>
            <w:r w:rsidR="00AB5ACC">
              <w:rPr>
                <w:bCs/>
                <w:color w:val="000000"/>
                <w:sz w:val="20"/>
                <w:szCs w:val="20"/>
              </w:rPr>
              <w:t xml:space="preserve">. </w:t>
            </w:r>
            <w:r w:rsidR="00AB5ACC" w:rsidRPr="00D22147">
              <w:rPr>
                <w:bCs/>
                <w:color w:val="000000"/>
                <w:sz w:val="20"/>
                <w:szCs w:val="20"/>
              </w:rPr>
              <w:t>(</w:t>
            </w:r>
            <w:r w:rsidR="00AB5ACC">
              <w:rPr>
                <w:bCs/>
                <w:color w:val="000000"/>
                <w:sz w:val="20"/>
                <w:szCs w:val="20"/>
              </w:rPr>
              <w:t>Кеңес беру</w:t>
            </w:r>
            <w:r w:rsidR="00AB5ACC" w:rsidRPr="00D22147">
              <w:rPr>
                <w:bCs/>
                <w:color w:val="000000"/>
                <w:sz w:val="20"/>
                <w:szCs w:val="20"/>
              </w:rPr>
              <w:t>)</w:t>
            </w:r>
          </w:p>
        </w:tc>
        <w:tc>
          <w:tcPr>
            <w:tcW w:w="860" w:type="dxa"/>
            <w:shd w:val="clear" w:color="auto" w:fill="auto"/>
          </w:tcPr>
          <w:p w:rsidR="00941A7A" w:rsidRPr="00393C95" w:rsidRDefault="00941A7A" w:rsidP="00941A7A">
            <w:pPr>
              <w:tabs>
                <w:tab w:val="left" w:pos="1276"/>
              </w:tabs>
              <w:jc w:val="center"/>
              <w:rPr>
                <w:sz w:val="20"/>
                <w:szCs w:val="20"/>
                <w:highlight w:val="lightGray"/>
              </w:rPr>
            </w:pPr>
          </w:p>
        </w:tc>
        <w:tc>
          <w:tcPr>
            <w:tcW w:w="727" w:type="dxa"/>
            <w:shd w:val="clear" w:color="auto" w:fill="auto"/>
          </w:tcPr>
          <w:p w:rsidR="00941A7A" w:rsidRPr="00393C95" w:rsidRDefault="00941A7A" w:rsidP="00941A7A">
            <w:pPr>
              <w:tabs>
                <w:tab w:val="left" w:pos="1276"/>
              </w:tabs>
              <w:jc w:val="center"/>
              <w:rPr>
                <w:sz w:val="20"/>
                <w:szCs w:val="20"/>
                <w:highlight w:val="lightGray"/>
              </w:rPr>
            </w:pPr>
          </w:p>
        </w:tc>
      </w:tr>
      <w:tr w:rsidR="00603E19" w:rsidRPr="00167BA6" w:rsidTr="001A6AA6">
        <w:tc>
          <w:tcPr>
            <w:tcW w:w="1135" w:type="dxa"/>
            <w:vMerge w:val="restart"/>
            <w:shd w:val="clear" w:color="auto" w:fill="auto"/>
          </w:tcPr>
          <w:p w:rsidR="00603E19" w:rsidRPr="00167BA6" w:rsidRDefault="00603E19" w:rsidP="00941A7A">
            <w:pPr>
              <w:tabs>
                <w:tab w:val="left" w:pos="1276"/>
              </w:tabs>
              <w:jc w:val="center"/>
              <w:rPr>
                <w:sz w:val="20"/>
                <w:szCs w:val="20"/>
              </w:rPr>
            </w:pPr>
            <w:r w:rsidRPr="00167BA6">
              <w:rPr>
                <w:sz w:val="20"/>
                <w:szCs w:val="20"/>
              </w:rPr>
              <w:t>14</w:t>
            </w:r>
          </w:p>
        </w:tc>
        <w:tc>
          <w:tcPr>
            <w:tcW w:w="7787" w:type="dxa"/>
            <w:shd w:val="clear" w:color="auto" w:fill="auto"/>
          </w:tcPr>
          <w:p w:rsidR="00603E19" w:rsidRPr="002B7174" w:rsidRDefault="000A792C" w:rsidP="00941A7A">
            <w:pPr>
              <w:tabs>
                <w:tab w:val="left" w:pos="1276"/>
              </w:tabs>
              <w:rPr>
                <w:b/>
                <w:sz w:val="20"/>
                <w:szCs w:val="20"/>
              </w:rPr>
            </w:pPr>
            <w:r w:rsidRPr="00F94D7C">
              <w:rPr>
                <w:b/>
                <w:sz w:val="20"/>
                <w:szCs w:val="20"/>
                <w:lang w:val="kk-KZ"/>
              </w:rPr>
              <w:t xml:space="preserve">Д </w:t>
            </w:r>
            <w:r w:rsidRPr="00F94D7C">
              <w:rPr>
                <w:b/>
                <w:sz w:val="20"/>
                <w:szCs w:val="20"/>
              </w:rPr>
              <w:t>14.</w:t>
            </w:r>
            <w:r w:rsidR="00AB5ACC" w:rsidRPr="00F34B37">
              <w:rPr>
                <w:bCs/>
                <w:color w:val="000000"/>
                <w:sz w:val="20"/>
                <w:szCs w:val="20"/>
              </w:rPr>
              <w:t xml:space="preserve"> Статистикалық машиналық аударма</w:t>
            </w:r>
            <w:r w:rsidR="00AB5ACC">
              <w:rPr>
                <w:bCs/>
                <w:color w:val="000000"/>
                <w:sz w:val="20"/>
                <w:szCs w:val="20"/>
              </w:rPr>
              <w:t>.</w:t>
            </w:r>
          </w:p>
        </w:tc>
        <w:tc>
          <w:tcPr>
            <w:tcW w:w="860"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2</w:t>
            </w:r>
          </w:p>
        </w:tc>
        <w:tc>
          <w:tcPr>
            <w:tcW w:w="727" w:type="dxa"/>
            <w:shd w:val="clear" w:color="auto" w:fill="auto"/>
          </w:tcPr>
          <w:p w:rsidR="00603E19" w:rsidRPr="00393C95" w:rsidRDefault="00603E19" w:rsidP="00941A7A">
            <w:pPr>
              <w:tabs>
                <w:tab w:val="left" w:pos="1276"/>
              </w:tabs>
              <w:jc w:val="center"/>
              <w:rPr>
                <w:sz w:val="20"/>
                <w:szCs w:val="20"/>
              </w:rPr>
            </w:pPr>
          </w:p>
        </w:tc>
      </w:tr>
      <w:tr w:rsidR="00603E19" w:rsidRPr="00167BA6" w:rsidTr="001A6AA6">
        <w:tc>
          <w:tcPr>
            <w:tcW w:w="1135" w:type="dxa"/>
            <w:vMerge/>
            <w:shd w:val="clear" w:color="auto" w:fill="auto"/>
          </w:tcPr>
          <w:p w:rsidR="00603E19" w:rsidRPr="00167BA6" w:rsidRDefault="00603E19" w:rsidP="00941A7A">
            <w:pPr>
              <w:tabs>
                <w:tab w:val="left" w:pos="1276"/>
              </w:tabs>
              <w:jc w:val="center"/>
              <w:rPr>
                <w:b/>
                <w:sz w:val="20"/>
                <w:szCs w:val="20"/>
              </w:rPr>
            </w:pPr>
          </w:p>
        </w:tc>
        <w:tc>
          <w:tcPr>
            <w:tcW w:w="7787" w:type="dxa"/>
            <w:shd w:val="clear" w:color="auto" w:fill="auto"/>
          </w:tcPr>
          <w:p w:rsidR="00603E19" w:rsidRPr="00096933" w:rsidRDefault="00D17A13" w:rsidP="00941A7A">
            <w:pPr>
              <w:tabs>
                <w:tab w:val="left" w:pos="1276"/>
              </w:tabs>
              <w:rPr>
                <w:b/>
                <w:sz w:val="20"/>
                <w:szCs w:val="20"/>
                <w:lang w:val="kk-KZ"/>
              </w:rPr>
            </w:pPr>
            <w:r>
              <w:rPr>
                <w:b/>
                <w:sz w:val="20"/>
                <w:szCs w:val="20"/>
              </w:rPr>
              <w:t>С</w:t>
            </w:r>
            <w:r w:rsidR="000A792C" w:rsidRPr="00F94D7C">
              <w:rPr>
                <w:b/>
                <w:sz w:val="20"/>
                <w:szCs w:val="20"/>
                <w:lang w:val="kk-KZ"/>
              </w:rPr>
              <w:t>С</w:t>
            </w:r>
            <w:r w:rsidR="000A792C" w:rsidRPr="00F94D7C">
              <w:rPr>
                <w:b/>
                <w:sz w:val="20"/>
                <w:szCs w:val="20"/>
              </w:rPr>
              <w:t xml:space="preserve"> 14.</w:t>
            </w:r>
            <w:r w:rsidR="00AB5ACC" w:rsidRPr="00F34B37">
              <w:rPr>
                <w:bCs/>
                <w:color w:val="000000"/>
                <w:sz w:val="20"/>
                <w:szCs w:val="20"/>
              </w:rPr>
              <w:t xml:space="preserve"> Фразалық аударма үлгілері</w:t>
            </w:r>
          </w:p>
        </w:tc>
        <w:tc>
          <w:tcPr>
            <w:tcW w:w="860"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603E19" w:rsidRPr="00393C95" w:rsidRDefault="00BD4D6B" w:rsidP="00941A7A">
            <w:pPr>
              <w:tabs>
                <w:tab w:val="left" w:pos="1276"/>
              </w:tabs>
              <w:jc w:val="center"/>
              <w:rPr>
                <w:sz w:val="20"/>
                <w:szCs w:val="20"/>
                <w:lang w:val="kk-KZ"/>
              </w:rPr>
            </w:pPr>
            <w:r>
              <w:rPr>
                <w:sz w:val="20"/>
                <w:szCs w:val="20"/>
                <w:lang w:val="kk-KZ"/>
              </w:rPr>
              <w:t>4</w:t>
            </w:r>
          </w:p>
        </w:tc>
      </w:tr>
      <w:tr w:rsidR="00BD4D6B" w:rsidRPr="00167BA6" w:rsidTr="001A6AA6">
        <w:tc>
          <w:tcPr>
            <w:tcW w:w="1135" w:type="dxa"/>
            <w:shd w:val="clear" w:color="auto" w:fill="auto"/>
          </w:tcPr>
          <w:p w:rsidR="00BD4D6B" w:rsidRPr="00167BA6" w:rsidRDefault="00BD4D6B" w:rsidP="00941A7A">
            <w:pPr>
              <w:tabs>
                <w:tab w:val="left" w:pos="1276"/>
              </w:tabs>
              <w:jc w:val="center"/>
              <w:rPr>
                <w:b/>
                <w:sz w:val="20"/>
                <w:szCs w:val="20"/>
              </w:rPr>
            </w:pPr>
          </w:p>
        </w:tc>
        <w:tc>
          <w:tcPr>
            <w:tcW w:w="7787" w:type="dxa"/>
            <w:shd w:val="clear" w:color="auto" w:fill="auto"/>
          </w:tcPr>
          <w:p w:rsidR="00BD4D6B" w:rsidRPr="00BD4D6B" w:rsidRDefault="00BD4D6B" w:rsidP="00941A7A">
            <w:pPr>
              <w:tabs>
                <w:tab w:val="left" w:pos="1276"/>
              </w:tabs>
              <w:rPr>
                <w:b/>
                <w:sz w:val="20"/>
                <w:szCs w:val="20"/>
                <w:lang w:val="kk-KZ"/>
              </w:rPr>
            </w:pPr>
            <w:r>
              <w:rPr>
                <w:b/>
                <w:sz w:val="20"/>
                <w:szCs w:val="20"/>
                <w:lang w:val="kk-KZ"/>
              </w:rPr>
              <w:t xml:space="preserve">ЗС 14. </w:t>
            </w:r>
            <w:r w:rsidR="00AB5ACC" w:rsidRPr="00F34B37">
              <w:rPr>
                <w:bCs/>
                <w:color w:val="000000"/>
                <w:sz w:val="20"/>
                <w:szCs w:val="20"/>
              </w:rPr>
              <w:t>Сөзден сөзге аудару</w:t>
            </w:r>
            <w:r w:rsidR="00AB5ACC">
              <w:rPr>
                <w:bCs/>
                <w:color w:val="000000"/>
                <w:sz w:val="20"/>
                <w:szCs w:val="20"/>
              </w:rPr>
              <w:t>.</w:t>
            </w:r>
          </w:p>
        </w:tc>
        <w:tc>
          <w:tcPr>
            <w:tcW w:w="860" w:type="dxa"/>
            <w:shd w:val="clear" w:color="auto" w:fill="auto"/>
          </w:tcPr>
          <w:p w:rsidR="00BD4D6B"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941A7A">
            <w:pPr>
              <w:tabs>
                <w:tab w:val="left" w:pos="1276"/>
              </w:tabs>
              <w:jc w:val="center"/>
              <w:rPr>
                <w:sz w:val="20"/>
                <w:szCs w:val="20"/>
                <w:lang w:val="kk-KZ"/>
              </w:rPr>
            </w:pPr>
            <w:r>
              <w:rPr>
                <w:sz w:val="20"/>
                <w:szCs w:val="20"/>
                <w:lang w:val="kk-KZ"/>
              </w:rPr>
              <w:t>4</w:t>
            </w:r>
          </w:p>
        </w:tc>
      </w:tr>
      <w:tr w:rsidR="007B2865" w:rsidRPr="00167BA6" w:rsidTr="001A6AA6">
        <w:tc>
          <w:tcPr>
            <w:tcW w:w="1135" w:type="dxa"/>
            <w:vMerge w:val="restart"/>
            <w:shd w:val="clear" w:color="auto" w:fill="auto"/>
          </w:tcPr>
          <w:p w:rsidR="007B2865" w:rsidRPr="007B2865" w:rsidRDefault="007B2865" w:rsidP="00941A7A">
            <w:pPr>
              <w:tabs>
                <w:tab w:val="left" w:pos="1276"/>
              </w:tabs>
              <w:jc w:val="center"/>
              <w:rPr>
                <w:sz w:val="20"/>
                <w:szCs w:val="20"/>
              </w:rPr>
            </w:pPr>
            <w:r w:rsidRPr="007B2865">
              <w:rPr>
                <w:sz w:val="20"/>
                <w:szCs w:val="20"/>
              </w:rPr>
              <w:t>15</w:t>
            </w:r>
          </w:p>
        </w:tc>
        <w:tc>
          <w:tcPr>
            <w:tcW w:w="7787" w:type="dxa"/>
            <w:shd w:val="clear" w:color="auto" w:fill="auto"/>
          </w:tcPr>
          <w:p w:rsidR="007B2865" w:rsidRPr="00393C95" w:rsidRDefault="000A792C" w:rsidP="00941A7A">
            <w:pPr>
              <w:tabs>
                <w:tab w:val="left" w:pos="1276"/>
              </w:tabs>
              <w:rPr>
                <w:b/>
                <w:sz w:val="20"/>
                <w:szCs w:val="20"/>
                <w:lang w:val="kk-KZ"/>
              </w:rPr>
            </w:pPr>
            <w:r w:rsidRPr="00F94D7C">
              <w:rPr>
                <w:b/>
                <w:sz w:val="20"/>
                <w:szCs w:val="20"/>
                <w:lang w:val="kk-KZ"/>
              </w:rPr>
              <w:t xml:space="preserve">Д </w:t>
            </w:r>
            <w:r w:rsidRPr="00F94D7C">
              <w:rPr>
                <w:b/>
                <w:sz w:val="20"/>
                <w:szCs w:val="20"/>
              </w:rPr>
              <w:t>15.</w:t>
            </w:r>
            <w:r w:rsidR="00AB5ACC" w:rsidRPr="00F34B37">
              <w:rPr>
                <w:bCs/>
                <w:sz w:val="20"/>
                <w:szCs w:val="20"/>
              </w:rPr>
              <w:t xml:space="preserve"> Декодтау</w:t>
            </w:r>
            <w:r w:rsidR="00AB5ACC">
              <w:rPr>
                <w:bCs/>
                <w:sz w:val="20"/>
                <w:szCs w:val="20"/>
              </w:rPr>
              <w:t>.</w:t>
            </w:r>
          </w:p>
        </w:tc>
        <w:tc>
          <w:tcPr>
            <w:tcW w:w="860"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2</w:t>
            </w:r>
          </w:p>
        </w:tc>
        <w:tc>
          <w:tcPr>
            <w:tcW w:w="727" w:type="dxa"/>
            <w:shd w:val="clear" w:color="auto" w:fill="auto"/>
          </w:tcPr>
          <w:p w:rsidR="007B2865" w:rsidRPr="00393C95" w:rsidRDefault="007B2865" w:rsidP="00941A7A">
            <w:pPr>
              <w:tabs>
                <w:tab w:val="left" w:pos="1276"/>
              </w:tabs>
              <w:jc w:val="center"/>
              <w:rPr>
                <w:sz w:val="20"/>
                <w:szCs w:val="20"/>
              </w:rPr>
            </w:pP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096933" w:rsidRDefault="000A792C" w:rsidP="00CC1DF8">
            <w:pPr>
              <w:tabs>
                <w:tab w:val="left" w:pos="1276"/>
              </w:tabs>
              <w:rPr>
                <w:b/>
                <w:sz w:val="20"/>
                <w:szCs w:val="20"/>
                <w:lang w:val="kk-KZ"/>
              </w:rPr>
            </w:pPr>
            <w:r w:rsidRPr="00F94D7C">
              <w:rPr>
                <w:b/>
                <w:sz w:val="20"/>
                <w:szCs w:val="20"/>
              </w:rPr>
              <w:t>С</w:t>
            </w:r>
            <w:r w:rsidRPr="00F94D7C">
              <w:rPr>
                <w:b/>
                <w:sz w:val="20"/>
                <w:szCs w:val="20"/>
                <w:lang w:val="kk-KZ"/>
              </w:rPr>
              <w:t>С</w:t>
            </w:r>
            <w:r w:rsidRPr="00F94D7C">
              <w:rPr>
                <w:b/>
                <w:sz w:val="20"/>
                <w:szCs w:val="20"/>
              </w:rPr>
              <w:t xml:space="preserve"> 15.</w:t>
            </w:r>
            <w:r w:rsidR="00AB5ACC" w:rsidRPr="00F34B37">
              <w:rPr>
                <w:bCs/>
                <w:color w:val="000000"/>
                <w:sz w:val="20"/>
                <w:szCs w:val="20"/>
              </w:rPr>
              <w:t xml:space="preserve"> Деректер және ресурстар.</w:t>
            </w:r>
          </w:p>
        </w:tc>
        <w:tc>
          <w:tcPr>
            <w:tcW w:w="860"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7B2865" w:rsidRPr="00393C95" w:rsidRDefault="00BD4D6B" w:rsidP="00941A7A">
            <w:pPr>
              <w:tabs>
                <w:tab w:val="left" w:pos="1276"/>
              </w:tabs>
              <w:jc w:val="center"/>
              <w:rPr>
                <w:sz w:val="20"/>
                <w:szCs w:val="20"/>
                <w:lang w:val="kk-KZ"/>
              </w:rPr>
            </w:pPr>
            <w:r>
              <w:rPr>
                <w:sz w:val="20"/>
                <w:szCs w:val="20"/>
                <w:lang w:val="kk-KZ"/>
              </w:rPr>
              <w:t>4</w:t>
            </w:r>
          </w:p>
        </w:tc>
      </w:tr>
      <w:tr w:rsidR="00BD4D6B" w:rsidRPr="00167BA6" w:rsidTr="001A6AA6">
        <w:tc>
          <w:tcPr>
            <w:tcW w:w="1135" w:type="dxa"/>
            <w:vMerge/>
            <w:shd w:val="clear" w:color="auto" w:fill="auto"/>
          </w:tcPr>
          <w:p w:rsidR="00BD4D6B" w:rsidRPr="00167BA6" w:rsidRDefault="00BD4D6B" w:rsidP="00941A7A">
            <w:pPr>
              <w:tabs>
                <w:tab w:val="left" w:pos="1276"/>
              </w:tabs>
              <w:jc w:val="center"/>
              <w:rPr>
                <w:b/>
                <w:sz w:val="20"/>
                <w:szCs w:val="20"/>
              </w:rPr>
            </w:pPr>
          </w:p>
        </w:tc>
        <w:tc>
          <w:tcPr>
            <w:tcW w:w="7787" w:type="dxa"/>
            <w:shd w:val="clear" w:color="auto" w:fill="auto"/>
          </w:tcPr>
          <w:p w:rsidR="00BD4D6B" w:rsidRPr="00BD4D6B" w:rsidRDefault="00BD4D6B" w:rsidP="00CC1DF8">
            <w:pPr>
              <w:tabs>
                <w:tab w:val="left" w:pos="1276"/>
              </w:tabs>
              <w:rPr>
                <w:b/>
                <w:sz w:val="20"/>
                <w:szCs w:val="20"/>
                <w:lang w:val="kk-KZ"/>
              </w:rPr>
            </w:pPr>
            <w:r>
              <w:rPr>
                <w:b/>
                <w:sz w:val="20"/>
                <w:szCs w:val="20"/>
                <w:lang w:val="kk-KZ"/>
              </w:rPr>
              <w:t xml:space="preserve">ЗС 15. </w:t>
            </w:r>
            <w:r w:rsidR="00AB5ACC" w:rsidRPr="00F34B37">
              <w:rPr>
                <w:bCs/>
                <w:color w:val="000000"/>
                <w:sz w:val="20"/>
                <w:szCs w:val="20"/>
              </w:rPr>
              <w:t>Бағалау әдістері</w:t>
            </w:r>
            <w:r w:rsidR="00AB5ACC">
              <w:rPr>
                <w:bCs/>
                <w:color w:val="000000"/>
                <w:sz w:val="20"/>
                <w:szCs w:val="20"/>
              </w:rPr>
              <w:t>.</w:t>
            </w:r>
          </w:p>
        </w:tc>
        <w:tc>
          <w:tcPr>
            <w:tcW w:w="860" w:type="dxa"/>
            <w:shd w:val="clear" w:color="auto" w:fill="auto"/>
          </w:tcPr>
          <w:p w:rsidR="00BD4D6B" w:rsidRDefault="00BD4D6B" w:rsidP="00941A7A">
            <w:pPr>
              <w:tabs>
                <w:tab w:val="left" w:pos="1276"/>
              </w:tabs>
              <w:jc w:val="center"/>
              <w:rPr>
                <w:sz w:val="20"/>
                <w:szCs w:val="20"/>
                <w:lang w:val="kk-KZ"/>
              </w:rPr>
            </w:pPr>
            <w:r>
              <w:rPr>
                <w:sz w:val="20"/>
                <w:szCs w:val="20"/>
                <w:lang w:val="kk-KZ"/>
              </w:rPr>
              <w:t>1</w:t>
            </w:r>
          </w:p>
        </w:tc>
        <w:tc>
          <w:tcPr>
            <w:tcW w:w="727" w:type="dxa"/>
            <w:shd w:val="clear" w:color="auto" w:fill="auto"/>
          </w:tcPr>
          <w:p w:rsidR="00BD4D6B" w:rsidRDefault="00BD4D6B" w:rsidP="00941A7A">
            <w:pPr>
              <w:tabs>
                <w:tab w:val="left" w:pos="1276"/>
              </w:tabs>
              <w:jc w:val="center"/>
              <w:rPr>
                <w:sz w:val="20"/>
                <w:szCs w:val="20"/>
                <w:lang w:val="kk-KZ"/>
              </w:rPr>
            </w:pPr>
            <w:r>
              <w:rPr>
                <w:sz w:val="20"/>
                <w:szCs w:val="20"/>
                <w:lang w:val="kk-KZ"/>
              </w:rPr>
              <w:t>4</w:t>
            </w:r>
          </w:p>
        </w:tc>
      </w:tr>
      <w:tr w:rsidR="007B2865" w:rsidRPr="00167BA6" w:rsidTr="001A6AA6">
        <w:tc>
          <w:tcPr>
            <w:tcW w:w="1135" w:type="dxa"/>
            <w:vMerge/>
            <w:shd w:val="clear" w:color="auto" w:fill="auto"/>
          </w:tcPr>
          <w:p w:rsidR="007B2865" w:rsidRPr="00167BA6" w:rsidRDefault="007B2865" w:rsidP="00941A7A">
            <w:pPr>
              <w:tabs>
                <w:tab w:val="left" w:pos="1276"/>
              </w:tabs>
              <w:jc w:val="center"/>
              <w:rPr>
                <w:b/>
                <w:sz w:val="20"/>
                <w:szCs w:val="20"/>
              </w:rPr>
            </w:pPr>
          </w:p>
        </w:tc>
        <w:tc>
          <w:tcPr>
            <w:tcW w:w="7787" w:type="dxa"/>
            <w:shd w:val="clear" w:color="auto" w:fill="auto"/>
          </w:tcPr>
          <w:p w:rsidR="007B2865" w:rsidRPr="007B2865" w:rsidRDefault="007D0022" w:rsidP="00941A7A">
            <w:pPr>
              <w:tabs>
                <w:tab w:val="left" w:pos="1276"/>
              </w:tabs>
              <w:rPr>
                <w:sz w:val="20"/>
                <w:szCs w:val="20"/>
                <w:lang w:val="kk-KZ"/>
              </w:rPr>
            </w:pPr>
            <w:r>
              <w:rPr>
                <w:b/>
                <w:sz w:val="20"/>
                <w:szCs w:val="20"/>
                <w:lang w:val="kk-KZ"/>
              </w:rPr>
              <w:t>БОӨЖ7. Б</w:t>
            </w:r>
            <w:r w:rsidR="000A792C">
              <w:rPr>
                <w:b/>
                <w:sz w:val="20"/>
                <w:szCs w:val="20"/>
                <w:lang w:val="kk-KZ"/>
              </w:rPr>
              <w:t>ӨЖ3</w:t>
            </w:r>
            <w:r w:rsidR="007B2865">
              <w:rPr>
                <w:b/>
                <w:sz w:val="20"/>
                <w:szCs w:val="20"/>
                <w:lang w:val="kk-KZ"/>
              </w:rPr>
              <w:t xml:space="preserve">. </w:t>
            </w:r>
            <w:r w:rsidR="000A792C" w:rsidRPr="00052D4C">
              <w:rPr>
                <w:b/>
                <w:sz w:val="20"/>
                <w:szCs w:val="20"/>
              </w:rPr>
              <w:t>(</w:t>
            </w:r>
            <w:r w:rsidR="000A792C" w:rsidRPr="00B93BDB">
              <w:rPr>
                <w:sz w:val="20"/>
                <w:szCs w:val="20"/>
                <w:lang w:val="kk-KZ"/>
              </w:rPr>
              <w:t>Қорғау, қабылдау</w:t>
            </w:r>
            <w:r w:rsidR="000A792C" w:rsidRPr="00052D4C">
              <w:rPr>
                <w:sz w:val="20"/>
                <w:szCs w:val="20"/>
              </w:rPr>
              <w:t>)</w:t>
            </w:r>
          </w:p>
        </w:tc>
        <w:tc>
          <w:tcPr>
            <w:tcW w:w="860" w:type="dxa"/>
            <w:shd w:val="clear" w:color="auto" w:fill="auto"/>
          </w:tcPr>
          <w:p w:rsidR="007B2865" w:rsidRDefault="007B2865" w:rsidP="00941A7A">
            <w:pPr>
              <w:tabs>
                <w:tab w:val="left" w:pos="1276"/>
              </w:tabs>
              <w:jc w:val="center"/>
              <w:rPr>
                <w:sz w:val="20"/>
                <w:szCs w:val="20"/>
                <w:lang w:val="kk-KZ"/>
              </w:rPr>
            </w:pPr>
          </w:p>
        </w:tc>
        <w:tc>
          <w:tcPr>
            <w:tcW w:w="727" w:type="dxa"/>
            <w:shd w:val="clear" w:color="auto" w:fill="auto"/>
          </w:tcPr>
          <w:p w:rsidR="007B2865" w:rsidRDefault="00BD4D6B" w:rsidP="00941A7A">
            <w:pPr>
              <w:tabs>
                <w:tab w:val="left" w:pos="1276"/>
              </w:tabs>
              <w:jc w:val="center"/>
              <w:rPr>
                <w:sz w:val="20"/>
                <w:szCs w:val="20"/>
                <w:lang w:val="kk-KZ"/>
              </w:rPr>
            </w:pPr>
            <w:r>
              <w:rPr>
                <w:sz w:val="20"/>
                <w:szCs w:val="20"/>
                <w:lang w:val="kk-KZ"/>
              </w:rPr>
              <w:t>18</w:t>
            </w:r>
          </w:p>
        </w:tc>
      </w:tr>
      <w:tr w:rsidR="00941A7A" w:rsidRPr="00167BA6" w:rsidTr="00C72C62">
        <w:tc>
          <w:tcPr>
            <w:tcW w:w="9782" w:type="dxa"/>
            <w:gridSpan w:val="3"/>
          </w:tcPr>
          <w:p w:rsidR="00941A7A" w:rsidRPr="00167BA6" w:rsidRDefault="006D1812" w:rsidP="00941A7A">
            <w:pPr>
              <w:tabs>
                <w:tab w:val="left" w:pos="1276"/>
              </w:tabs>
              <w:rPr>
                <w:b/>
                <w:sz w:val="20"/>
                <w:szCs w:val="20"/>
              </w:rPr>
            </w:pPr>
            <w:r w:rsidRPr="00167BA6">
              <w:rPr>
                <w:b/>
                <w:sz w:val="20"/>
                <w:szCs w:val="20"/>
                <w:lang w:val="kk-KZ"/>
              </w:rPr>
              <w:t>Аралық бақылау</w:t>
            </w:r>
            <w:r w:rsidR="00941A7A" w:rsidRPr="00167BA6">
              <w:rPr>
                <w:b/>
                <w:sz w:val="20"/>
                <w:szCs w:val="20"/>
                <w:lang w:val="kk-KZ"/>
              </w:rPr>
              <w:t xml:space="preserve"> 2</w:t>
            </w:r>
          </w:p>
        </w:tc>
        <w:tc>
          <w:tcPr>
            <w:tcW w:w="727" w:type="dxa"/>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941A7A" w:rsidRPr="00167BA6" w:rsidRDefault="006D1812" w:rsidP="00941A7A">
            <w:pPr>
              <w:tabs>
                <w:tab w:val="left" w:pos="1276"/>
              </w:tabs>
              <w:rPr>
                <w:b/>
                <w:sz w:val="20"/>
                <w:szCs w:val="20"/>
              </w:rPr>
            </w:pPr>
            <w:r w:rsidRPr="00167BA6">
              <w:rPr>
                <w:b/>
                <w:sz w:val="20"/>
                <w:szCs w:val="20"/>
                <w:lang w:val="kk-KZ"/>
              </w:rPr>
              <w:t>Қорытынды бақылау</w:t>
            </w:r>
            <w:r w:rsidR="00E4280D" w:rsidRPr="00167BA6">
              <w:rPr>
                <w:b/>
                <w:sz w:val="20"/>
                <w:szCs w:val="20"/>
              </w:rPr>
              <w:t xml:space="preserve"> (</w:t>
            </w:r>
            <w:r w:rsidRPr="00167BA6">
              <w:rPr>
                <w:b/>
                <w:sz w:val="20"/>
                <w:szCs w:val="20"/>
                <w:lang w:val="kk-KZ"/>
              </w:rPr>
              <w:t>емтиха</w:t>
            </w:r>
            <w:r w:rsidR="00E4280D" w:rsidRPr="00167BA6">
              <w:rPr>
                <w:b/>
                <w:sz w:val="20"/>
                <w:szCs w:val="20"/>
              </w:rPr>
              <w:t>н)</w:t>
            </w:r>
          </w:p>
        </w:tc>
        <w:tc>
          <w:tcPr>
            <w:tcW w:w="727" w:type="dxa"/>
            <w:shd w:val="clear" w:color="auto" w:fill="FFFFFF" w:themeFill="background1"/>
          </w:tcPr>
          <w:p w:rsidR="00941A7A" w:rsidRPr="00167BA6" w:rsidRDefault="00941A7A" w:rsidP="00941A7A">
            <w:pPr>
              <w:tabs>
                <w:tab w:val="left" w:pos="1276"/>
              </w:tabs>
              <w:jc w:val="center"/>
              <w:rPr>
                <w:b/>
                <w:sz w:val="20"/>
                <w:szCs w:val="20"/>
              </w:rPr>
            </w:pPr>
            <w:r w:rsidRPr="00167BA6">
              <w:rPr>
                <w:b/>
                <w:sz w:val="20"/>
                <w:szCs w:val="20"/>
              </w:rPr>
              <w:t>100</w:t>
            </w:r>
          </w:p>
        </w:tc>
      </w:tr>
      <w:tr w:rsidR="00BA6437" w:rsidRPr="00167BA6" w:rsidTr="004F3CB8">
        <w:tc>
          <w:tcPr>
            <w:tcW w:w="9782" w:type="dxa"/>
            <w:gridSpan w:val="3"/>
            <w:shd w:val="clear" w:color="auto" w:fill="FFFFFF" w:themeFill="background1"/>
          </w:tcPr>
          <w:p w:rsidR="004F3CB8" w:rsidRPr="00167BA6" w:rsidRDefault="006D1812" w:rsidP="00941A7A">
            <w:pPr>
              <w:tabs>
                <w:tab w:val="left" w:pos="1276"/>
              </w:tabs>
              <w:rPr>
                <w:b/>
                <w:sz w:val="20"/>
                <w:szCs w:val="20"/>
              </w:rPr>
            </w:pPr>
            <w:r w:rsidRPr="00167BA6">
              <w:rPr>
                <w:b/>
                <w:sz w:val="20"/>
                <w:szCs w:val="20"/>
                <w:lang w:val="kk-KZ"/>
              </w:rPr>
              <w:t xml:space="preserve">Пән үшін жиынтығы </w:t>
            </w:r>
          </w:p>
        </w:tc>
        <w:tc>
          <w:tcPr>
            <w:tcW w:w="727" w:type="dxa"/>
            <w:shd w:val="clear" w:color="auto" w:fill="FFFFFF" w:themeFill="background1"/>
          </w:tcPr>
          <w:p w:rsidR="004F3CB8" w:rsidRPr="00167BA6" w:rsidRDefault="004F3CB8" w:rsidP="00941A7A">
            <w:pPr>
              <w:tabs>
                <w:tab w:val="left" w:pos="1276"/>
              </w:tabs>
              <w:jc w:val="center"/>
              <w:rPr>
                <w:b/>
                <w:sz w:val="20"/>
                <w:szCs w:val="20"/>
              </w:rPr>
            </w:pPr>
            <w:r w:rsidRPr="00167BA6">
              <w:rPr>
                <w:b/>
                <w:sz w:val="20"/>
                <w:szCs w:val="20"/>
              </w:rPr>
              <w:t>100</w:t>
            </w:r>
          </w:p>
        </w:tc>
      </w:tr>
    </w:tbl>
    <w:p w:rsidR="006422ED" w:rsidRPr="00167BA6" w:rsidRDefault="006422ED" w:rsidP="00A44F44">
      <w:pPr>
        <w:tabs>
          <w:tab w:val="left" w:pos="1276"/>
        </w:tabs>
        <w:jc w:val="center"/>
        <w:rPr>
          <w:b/>
          <w:sz w:val="20"/>
          <w:szCs w:val="20"/>
        </w:rPr>
      </w:pP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ЖИЫНТЫҚ БАҒАЛАУ РУБРИКАТОРЫ</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r w:rsidRPr="00B30CD0">
        <w:rPr>
          <w:rStyle w:val="normaltextrun"/>
          <w:b/>
          <w:bCs/>
          <w:sz w:val="20"/>
          <w:szCs w:val="20"/>
          <w:lang w:val="kk-KZ"/>
        </w:rPr>
        <w:t>ОҚУ НӘТИЖЕЛЕРІН БАҒАЛАУ КРИТЕРИЙЛЕРІ</w:t>
      </w:r>
    </w:p>
    <w:p w:rsidR="007D0022" w:rsidRDefault="007D0022" w:rsidP="007D0022">
      <w:pPr>
        <w:pStyle w:val="paragraph"/>
        <w:spacing w:before="0" w:beforeAutospacing="0" w:after="0" w:afterAutospacing="0"/>
        <w:jc w:val="center"/>
        <w:textAlignment w:val="baseline"/>
        <w:rPr>
          <w:rStyle w:val="normaltextrun"/>
          <w:b/>
          <w:bCs/>
          <w:sz w:val="20"/>
          <w:szCs w:val="20"/>
          <w:lang w:val="kk-KZ"/>
        </w:rPr>
      </w:pPr>
    </w:p>
    <w:p w:rsidR="007D0022" w:rsidRPr="00D75F71" w:rsidRDefault="007D0022" w:rsidP="007D0022">
      <w:pPr>
        <w:pStyle w:val="paragraph"/>
        <w:spacing w:before="0" w:beforeAutospacing="0" w:after="0" w:afterAutospacing="0"/>
        <w:textAlignment w:val="baseline"/>
        <w:rPr>
          <w:rStyle w:val="normaltextrun"/>
          <w:b/>
          <w:sz w:val="20"/>
          <w:szCs w:val="20"/>
          <w:lang w:val="kk-KZ"/>
        </w:rPr>
      </w:pPr>
      <w:r w:rsidRPr="00D75F71">
        <w:rPr>
          <w:b/>
          <w:sz w:val="20"/>
          <w:szCs w:val="20"/>
          <w:lang w:val="kk-KZ"/>
        </w:rPr>
        <w:t>БӨЖ</w:t>
      </w:r>
      <w:r w:rsidRPr="00C97E5F">
        <w:rPr>
          <w:b/>
          <w:sz w:val="20"/>
          <w:szCs w:val="20"/>
          <w:lang w:val="kk-KZ"/>
        </w:rPr>
        <w:t xml:space="preserve"> 1.</w:t>
      </w:r>
      <w:r w:rsidRPr="001F0327">
        <w:rPr>
          <w:b/>
          <w:sz w:val="20"/>
          <w:szCs w:val="20"/>
          <w:lang w:val="kk-KZ"/>
        </w:rPr>
        <w:t>“</w:t>
      </w:r>
      <w:r w:rsidRPr="00AF1688">
        <w:rPr>
          <w:b/>
          <w:sz w:val="20"/>
          <w:szCs w:val="20"/>
          <w:lang w:val="kk-KZ"/>
        </w:rPr>
        <w:t xml:space="preserve"> Деректерді талдаудың статистикалық әдістері</w:t>
      </w:r>
      <w:r>
        <w:rPr>
          <w:b/>
          <w:sz w:val="20"/>
          <w:szCs w:val="20"/>
          <w:lang w:val="kk-KZ"/>
        </w:rPr>
        <w:t>”.</w:t>
      </w:r>
      <w:r>
        <w:rPr>
          <w:rStyle w:val="eop"/>
          <w:b/>
          <w:sz w:val="20"/>
          <w:szCs w:val="20"/>
          <w:lang w:val="kk-KZ"/>
        </w:rPr>
        <w:t>(АБ 100%-ның 30</w:t>
      </w:r>
      <w:r w:rsidRPr="00D75F71">
        <w:rPr>
          <w:rStyle w:val="eop"/>
          <w:b/>
          <w:sz w:val="20"/>
          <w:szCs w:val="20"/>
          <w:lang w:val="kk-KZ"/>
        </w:rPr>
        <w:t>%) </w:t>
      </w:r>
    </w:p>
    <w:p w:rsidR="007D0022" w:rsidRPr="00B30CD0" w:rsidRDefault="007D0022" w:rsidP="007D0022">
      <w:pPr>
        <w:pStyle w:val="paragraph"/>
        <w:spacing w:before="0" w:beforeAutospacing="0" w:after="0" w:afterAutospacing="0"/>
        <w:jc w:val="center"/>
        <w:textAlignment w:val="baseline"/>
        <w:rPr>
          <w:rStyle w:val="normaltextrun"/>
          <w:b/>
          <w:bCs/>
          <w:sz w:val="20"/>
          <w:szCs w:val="20"/>
          <w:lang w:val="kk-KZ"/>
        </w:rPr>
      </w:pPr>
    </w:p>
    <w:tbl>
      <w:tblPr>
        <w:tblStyle w:val="af8"/>
        <w:tblW w:w="10519" w:type="dxa"/>
        <w:tblInd w:w="-885" w:type="dxa"/>
        <w:tblLayout w:type="fixed"/>
        <w:tblLook w:val="04A0"/>
      </w:tblPr>
      <w:tblGrid>
        <w:gridCol w:w="1731"/>
        <w:gridCol w:w="1701"/>
        <w:gridCol w:w="1843"/>
        <w:gridCol w:w="2409"/>
        <w:gridCol w:w="2835"/>
      </w:tblGrid>
      <w:tr w:rsidR="007D0022" w:rsidRPr="00B36FF9" w:rsidTr="00E47DCB">
        <w:tc>
          <w:tcPr>
            <w:tcW w:w="1731"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25-30</w:t>
            </w:r>
            <w:r w:rsidR="007D0022" w:rsidRPr="00C97E5F">
              <w:rPr>
                <w:rStyle w:val="normaltextrun"/>
                <w:color w:val="000000"/>
                <w:sz w:val="20"/>
                <w:szCs w:val="20"/>
                <w:lang w:val="kk-KZ"/>
              </w:rPr>
              <w:t xml:space="preserve"> %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19-24</w:t>
            </w:r>
            <w:r w:rsidR="007D0022" w:rsidRPr="00C97E5F">
              <w:rPr>
                <w:rStyle w:val="normaltextrun"/>
                <w:color w:val="000000"/>
                <w:sz w:val="20"/>
                <w:szCs w:val="20"/>
                <w:lang w:val="kk-KZ"/>
              </w:rPr>
              <w:t>%  </w:t>
            </w:r>
          </w:p>
        </w:tc>
        <w:tc>
          <w:tcPr>
            <w:tcW w:w="2409"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14-19</w:t>
            </w:r>
            <w:r w:rsidR="007D0022" w:rsidRPr="00C97E5F">
              <w:rPr>
                <w:rStyle w:val="normaltextrun"/>
                <w:color w:val="000000"/>
                <w:sz w:val="20"/>
                <w:szCs w:val="20"/>
                <w:lang w:val="kk-KZ"/>
              </w:rPr>
              <w:t>%</w:t>
            </w:r>
          </w:p>
        </w:tc>
        <w:tc>
          <w:tcPr>
            <w:tcW w:w="2835"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b/>
                <w:bCs/>
                <w:color w:val="000000"/>
                <w:sz w:val="20"/>
                <w:szCs w:val="20"/>
              </w:rPr>
              <w:t>»</w:t>
            </w:r>
            <w:r w:rsidRPr="00B36FF9">
              <w:rPr>
                <w:rStyle w:val="normaltextrun"/>
                <w:color w:val="000000"/>
                <w:sz w:val="20"/>
                <w:szCs w:val="20"/>
              </w:rPr>
              <w:t> </w:t>
            </w:r>
          </w:p>
          <w:p w:rsidR="007D0022" w:rsidRPr="00B36FF9" w:rsidRDefault="007D0022"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9</w:t>
            </w:r>
            <w:r w:rsidRPr="00B36FF9">
              <w:rPr>
                <w:rStyle w:val="normaltextrun"/>
                <w:color w:val="000000"/>
                <w:sz w:val="20"/>
                <w:szCs w:val="20"/>
              </w:rPr>
              <w:t>%</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spacing w:after="160" w:line="256" w:lineRule="auto"/>
              <w:jc w:val="both"/>
              <w:textAlignment w:val="baseline"/>
              <w:rPr>
                <w:b/>
                <w:bCs/>
                <w:kern w:val="2"/>
                <w:sz w:val="20"/>
                <w:szCs w:val="20"/>
                <w:lang w:val="kk-KZ"/>
              </w:rPr>
            </w:pPr>
            <w:r w:rsidRPr="00575757">
              <w:rPr>
                <w:bCs/>
                <w:sz w:val="20"/>
                <w:szCs w:val="20"/>
                <w:lang w:val="kk-KZ"/>
              </w:rPr>
              <w:t xml:space="preserve">"Өте жақсы" </w:t>
            </w:r>
            <w:r>
              <w:rPr>
                <w:bCs/>
                <w:sz w:val="20"/>
                <w:szCs w:val="20"/>
                <w:lang w:val="kk-KZ"/>
              </w:rPr>
              <w:t xml:space="preserve">деген баға  деректер ғылымының, даму кезеңдерін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kern w:val="2"/>
                <w:sz w:val="20"/>
                <w:szCs w:val="20"/>
              </w:rPr>
            </w:pPr>
            <w:r w:rsidRPr="00575757">
              <w:rPr>
                <w:sz w:val="20"/>
                <w:szCs w:val="20"/>
                <w:lang w:val="kk-KZ"/>
              </w:rPr>
              <w:t>"Жақсы" деген баға барлық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jc w:val="both"/>
              <w:rPr>
                <w:b/>
                <w:bCs/>
                <w:kern w:val="2"/>
                <w:sz w:val="20"/>
                <w:szCs w:val="20"/>
              </w:rPr>
            </w:pPr>
            <w:r w:rsidRPr="00575757">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835"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spacing w:after="160" w:line="256" w:lineRule="auto"/>
              <w:jc w:val="both"/>
              <w:rPr>
                <w:kern w:val="2"/>
                <w:sz w:val="20"/>
                <w:szCs w:val="20"/>
              </w:rPr>
            </w:pPr>
            <w:r w:rsidRPr="00575757">
              <w:rPr>
                <w:sz w:val="20"/>
                <w:szCs w:val="20"/>
                <w:lang w:val="kk-KZ"/>
              </w:rPr>
              <w:t>Негізгі ұғымдарды, теорияларды білмеу.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Pr>
                <w:kern w:val="2"/>
                <w:sz w:val="20"/>
                <w:szCs w:val="20"/>
                <w:lang w:val="kk-KZ"/>
              </w:rPr>
              <w:t>Деректерді өңдеу жүйелеріне</w:t>
            </w:r>
            <w:r w:rsidRPr="00575757">
              <w:rPr>
                <w:kern w:val="2"/>
                <w:sz w:val="20"/>
                <w:szCs w:val="20"/>
                <w:lang w:val="kk-KZ"/>
              </w:rPr>
              <w:t xml:space="preserve"> қатысты сұрақтарды толық орындау, қойылған сұрақтардың мазмұнын ашу, курстың практикалық мәселелерін шешу.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7D0022" w:rsidRPr="00575757" w:rsidTr="00E47DCB">
        <w:tc>
          <w:tcPr>
            <w:tcW w:w="173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 xml:space="preserve">Таңдалған </w:t>
            </w:r>
            <w:r w:rsidRPr="00575757">
              <w:rPr>
                <w:b/>
                <w:bCs/>
                <w:sz w:val="20"/>
                <w:szCs w:val="20"/>
                <w:lang w:val="kk-KZ"/>
              </w:rPr>
              <w:lastRenderedPageBreak/>
              <w:t>әдістеменің ұсынылған практикалық тапсырмаға қолданылуын бағалау және талдау, алынған нәтиженің негіздемесі</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lastRenderedPageBreak/>
              <w:t xml:space="preserve">Оқу </w:t>
            </w:r>
            <w:r w:rsidRPr="00575757">
              <w:rPr>
                <w:bCs/>
                <w:sz w:val="20"/>
                <w:szCs w:val="20"/>
                <w:lang w:val="kk-KZ"/>
              </w:rPr>
              <w:lastRenderedPageBreak/>
              <w:t>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Нақты уақыт жүйесіне қатысты</w:t>
            </w:r>
            <w:r w:rsidRPr="00575757">
              <w:rPr>
                <w:bCs/>
                <w:sz w:val="20"/>
                <w:szCs w:val="20"/>
                <w:lang w:val="kk-KZ"/>
              </w:rPr>
              <w:t xml:space="preserve"> терминдерді қолдану, ғылыми тұжырымдар жасау.</w:t>
            </w:r>
          </w:p>
        </w:tc>
        <w:tc>
          <w:tcPr>
            <w:tcW w:w="1843"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lastRenderedPageBreak/>
              <w:t xml:space="preserve">Тұжырымдамалық </w:t>
            </w:r>
            <w:r w:rsidRPr="00575757">
              <w:rPr>
                <w:kern w:val="2"/>
                <w:sz w:val="20"/>
                <w:szCs w:val="20"/>
                <w:lang w:val="kk-KZ"/>
              </w:rPr>
              <w:lastRenderedPageBreak/>
              <w:t>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lastRenderedPageBreak/>
              <w:t xml:space="preserve">Негізделген ғылыми </w:t>
            </w:r>
            <w:r w:rsidRPr="00575757">
              <w:rPr>
                <w:bCs/>
                <w:kern w:val="2"/>
                <w:sz w:val="20"/>
                <w:szCs w:val="20"/>
                <w:lang w:val="kk-KZ"/>
              </w:rPr>
              <w:lastRenderedPageBreak/>
              <w:t>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835"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lastRenderedPageBreak/>
              <w:t xml:space="preserve">Тапсырма орындалмады, </w:t>
            </w:r>
            <w:r w:rsidRPr="00575757">
              <w:rPr>
                <w:kern w:val="2"/>
                <w:sz w:val="20"/>
                <w:szCs w:val="20"/>
                <w:lang w:val="kk-KZ"/>
              </w:rPr>
              <w:lastRenderedPageBreak/>
              <w:t>қойылған сұрақтарға жауаптар жоқ, талдау материалдары мен құралдары пайдаланылмады. Қорытынды бақылау жүргізу қағидаларын бұзу.</w:t>
            </w:r>
          </w:p>
          <w:p w:rsidR="007D0022" w:rsidRPr="00575757" w:rsidRDefault="007D0022" w:rsidP="00E47DCB">
            <w:pPr>
              <w:pStyle w:val="aff0"/>
              <w:spacing w:before="0" w:beforeAutospacing="0" w:after="0" w:afterAutospacing="0"/>
              <w:rPr>
                <w:kern w:val="2"/>
                <w:sz w:val="20"/>
                <w:szCs w:val="20"/>
                <w:lang w:val="kk-KZ"/>
              </w:rPr>
            </w:pPr>
          </w:p>
        </w:tc>
      </w:tr>
    </w:tbl>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b/>
          <w:sz w:val="20"/>
          <w:szCs w:val="20"/>
          <w:lang w:val="kk-KZ"/>
        </w:rPr>
      </w:pPr>
    </w:p>
    <w:p w:rsidR="007D0022" w:rsidRDefault="007D0022" w:rsidP="007D0022">
      <w:pPr>
        <w:jc w:val="both"/>
        <w:rPr>
          <w:rStyle w:val="eop"/>
          <w:b/>
          <w:sz w:val="20"/>
          <w:szCs w:val="20"/>
          <w:lang w:val="kk-KZ"/>
        </w:rPr>
      </w:pPr>
      <w:r w:rsidRPr="00C97E5F">
        <w:rPr>
          <w:b/>
          <w:sz w:val="20"/>
          <w:szCs w:val="20"/>
          <w:lang w:val="kk-KZ"/>
        </w:rPr>
        <w:t xml:space="preserve">БӨЖ 2. </w:t>
      </w:r>
      <w:r w:rsidRPr="00AB5ACC">
        <w:rPr>
          <w:b/>
          <w:sz w:val="20"/>
          <w:szCs w:val="20"/>
          <w:lang w:val="kk-KZ"/>
        </w:rPr>
        <w:t>“</w:t>
      </w:r>
      <w:r w:rsidR="00AB5ACC" w:rsidRPr="008B45FE">
        <w:rPr>
          <w:b/>
          <w:bCs/>
          <w:color w:val="000000"/>
          <w:sz w:val="20"/>
          <w:szCs w:val="20"/>
          <w:lang w:val="kk-KZ"/>
        </w:rPr>
        <w:t>Табиғи тілді өңдеу ерекшеліктері</w:t>
      </w:r>
      <w:r w:rsidR="00AB5ACC" w:rsidRPr="00AB5ACC">
        <w:rPr>
          <w:b/>
          <w:iCs/>
          <w:color w:val="000000"/>
          <w:spacing w:val="-11"/>
          <w:sz w:val="20"/>
          <w:szCs w:val="20"/>
          <w:lang w:val="kk-KZ"/>
        </w:rPr>
        <w:t xml:space="preserve"> </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BD4D6B">
        <w:rPr>
          <w:rStyle w:val="eop"/>
          <w:b/>
          <w:sz w:val="20"/>
          <w:szCs w:val="20"/>
          <w:lang w:val="kk-KZ"/>
        </w:rPr>
        <w:t xml:space="preserve"> 18</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15-18</w:t>
            </w:r>
            <w:r w:rsidR="007D0022"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007D0022"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7D0022"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BD4D6B"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sidR="00827246">
              <w:rPr>
                <w:rStyle w:val="normaltextrun"/>
                <w:color w:val="000000"/>
                <w:sz w:val="20"/>
                <w:szCs w:val="20"/>
                <w:lang w:val="en-US"/>
              </w:rPr>
              <w:t>6</w:t>
            </w:r>
            <w:r w:rsidRPr="00B36FF9">
              <w:rPr>
                <w:rStyle w:val="normaltextrun"/>
                <w:color w:val="000000"/>
                <w:sz w:val="20"/>
                <w:szCs w:val="20"/>
              </w:rPr>
              <w:t>%</w:t>
            </w:r>
          </w:p>
        </w:tc>
      </w:tr>
      <w:tr w:rsidR="007D0022" w:rsidRPr="001B7311"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5F36FA" w:rsidP="00E47DCB">
            <w:pPr>
              <w:shd w:val="clear" w:color="auto" w:fill="FFFFFF"/>
              <w:spacing w:after="160" w:line="256" w:lineRule="auto"/>
              <w:jc w:val="both"/>
              <w:textAlignment w:val="baseline"/>
              <w:rPr>
                <w:b/>
                <w:bCs/>
                <w:kern w:val="2"/>
                <w:sz w:val="20"/>
                <w:szCs w:val="20"/>
                <w:lang w:val="kk-KZ"/>
              </w:rPr>
            </w:pPr>
            <w:r>
              <w:rPr>
                <w:bCs/>
                <w:sz w:val="20"/>
                <w:szCs w:val="20"/>
                <w:lang w:val="kk-KZ"/>
              </w:rPr>
              <w:t>Табиғи тілді өңдеу мәселесін талдап</w:t>
            </w:r>
            <w:r w:rsidR="007D0022">
              <w:rPr>
                <w:bCs/>
                <w:sz w:val="20"/>
                <w:szCs w:val="20"/>
                <w:lang w:val="kk-KZ"/>
              </w:rPr>
              <w:t xml:space="preserve">, түрлі </w:t>
            </w:r>
            <w:r w:rsidR="007D0022" w:rsidRPr="00575757">
              <w:rPr>
                <w:bCs/>
                <w:sz w:val="20"/>
                <w:szCs w:val="20"/>
                <w:lang w:val="kk-KZ"/>
              </w:rPr>
              <w:t>салала</w:t>
            </w:r>
            <w:r w:rsidR="007D0022">
              <w:rPr>
                <w:bCs/>
                <w:sz w:val="20"/>
                <w:szCs w:val="20"/>
                <w:lang w:val="kk-KZ"/>
              </w:rPr>
              <w:t>рын анықтап, оған тән ерекшеліктерін</w:t>
            </w:r>
            <w:r w:rsidR="007D0022"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E47DCB">
            <w:pPr>
              <w:spacing w:after="160" w:line="256" w:lineRule="auto"/>
              <w:jc w:val="both"/>
              <w:rPr>
                <w:b/>
                <w:bCs/>
                <w:kern w:val="2"/>
                <w:sz w:val="20"/>
                <w:szCs w:val="20"/>
                <w:lang w:val="kk-KZ"/>
              </w:rPr>
            </w:pPr>
            <w:r>
              <w:rPr>
                <w:bCs/>
                <w:sz w:val="20"/>
                <w:szCs w:val="20"/>
                <w:lang w:val="kk-KZ"/>
              </w:rPr>
              <w:t>Б</w:t>
            </w:r>
            <w:r w:rsidRPr="00575757">
              <w:rPr>
                <w:bCs/>
                <w:sz w:val="20"/>
                <w:szCs w:val="20"/>
                <w:lang w:val="kk-KZ"/>
              </w:rPr>
              <w:t>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1B7311"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5F36FA" w:rsidP="00E47DCB">
            <w:pPr>
              <w:pStyle w:val="aff0"/>
              <w:spacing w:before="0" w:beforeAutospacing="0" w:after="0" w:afterAutospacing="0"/>
              <w:jc w:val="both"/>
              <w:rPr>
                <w:kern w:val="2"/>
                <w:sz w:val="20"/>
                <w:szCs w:val="20"/>
                <w:lang w:val="kk-KZ"/>
              </w:rPr>
            </w:pPr>
            <w:r>
              <w:rPr>
                <w:bCs/>
                <w:sz w:val="20"/>
                <w:szCs w:val="20"/>
                <w:lang w:val="kk-KZ"/>
              </w:rPr>
              <w:t>Табиғи тілді өңдеуге</w:t>
            </w:r>
            <w:r w:rsidR="007D0022">
              <w:rPr>
                <w:bCs/>
                <w:sz w:val="20"/>
                <w:szCs w:val="20"/>
                <w:lang w:val="kk-KZ"/>
              </w:rPr>
              <w:t xml:space="preserve"> </w:t>
            </w:r>
            <w:r w:rsidR="007D0022"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1B7311"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r>
              <w:rPr>
                <w:bCs/>
                <w:sz w:val="20"/>
                <w:szCs w:val="20"/>
                <w:lang w:val="kk-KZ"/>
              </w:rPr>
              <w:t>Машиналық оқыту алгоритмдеріне қатысты</w:t>
            </w:r>
            <w:r w:rsidRPr="00575757">
              <w:rPr>
                <w:bCs/>
                <w:sz w:val="20"/>
                <w:szCs w:val="20"/>
                <w:lang w:val="kk-KZ"/>
              </w:rPr>
              <w:t xml:space="preserve"> терминдерді қолдану, ғылыми </w:t>
            </w:r>
            <w:r w:rsidRPr="00575757">
              <w:rPr>
                <w:bCs/>
                <w:sz w:val="20"/>
                <w:szCs w:val="20"/>
                <w:lang w:val="kk-KZ"/>
              </w:rPr>
              <w:lastRenderedPageBreak/>
              <w:t>тұжырымдар жасау.</w:t>
            </w: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lastRenderedPageBreak/>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Default="007D0022" w:rsidP="007D0022">
      <w:pPr>
        <w:jc w:val="both"/>
        <w:rPr>
          <w:rStyle w:val="eop"/>
          <w:b/>
          <w:sz w:val="20"/>
          <w:szCs w:val="20"/>
          <w:lang w:val="kk-KZ"/>
        </w:rPr>
      </w:pPr>
    </w:p>
    <w:p w:rsidR="007D0022" w:rsidRDefault="007D0022" w:rsidP="007D0022">
      <w:pPr>
        <w:jc w:val="both"/>
        <w:rPr>
          <w:rStyle w:val="eop"/>
          <w:b/>
          <w:sz w:val="20"/>
          <w:szCs w:val="20"/>
          <w:lang w:val="kk-KZ"/>
        </w:rPr>
      </w:pPr>
      <w:r>
        <w:rPr>
          <w:b/>
          <w:sz w:val="20"/>
          <w:szCs w:val="20"/>
          <w:lang w:val="kk-KZ"/>
        </w:rPr>
        <w:t>БӨЖ 3</w:t>
      </w:r>
      <w:r w:rsidRPr="00C97E5F">
        <w:rPr>
          <w:b/>
          <w:sz w:val="20"/>
          <w:szCs w:val="20"/>
          <w:lang w:val="kk-KZ"/>
        </w:rPr>
        <w:t xml:space="preserve">. </w:t>
      </w:r>
      <w:r w:rsidRPr="00AB5ACC">
        <w:rPr>
          <w:b/>
          <w:sz w:val="20"/>
          <w:szCs w:val="20"/>
          <w:lang w:val="kk-KZ"/>
        </w:rPr>
        <w:t>“</w:t>
      </w:r>
      <w:r w:rsidR="00AB5ACC" w:rsidRPr="00AB5ACC">
        <w:rPr>
          <w:b/>
          <w:bCs/>
          <w:color w:val="000000"/>
          <w:sz w:val="20"/>
          <w:szCs w:val="20"/>
          <w:lang w:val="kk-KZ"/>
        </w:rPr>
        <w:t>Көп деңгейлі НЖ оқытудың әдістері</w:t>
      </w:r>
      <w:r w:rsidRPr="00AB5ACC">
        <w:rPr>
          <w:b/>
          <w:iCs/>
          <w:color w:val="000000"/>
          <w:spacing w:val="-11"/>
          <w:sz w:val="20"/>
          <w:szCs w:val="20"/>
          <w:lang w:val="kk-KZ"/>
        </w:rPr>
        <w:t>”.</w:t>
      </w:r>
      <w:r w:rsidRPr="00AF1688">
        <w:rPr>
          <w:b/>
          <w:iCs/>
          <w:color w:val="000000"/>
          <w:spacing w:val="-11"/>
          <w:sz w:val="20"/>
          <w:szCs w:val="20"/>
          <w:lang w:val="kk-KZ"/>
        </w:rPr>
        <w:t xml:space="preserve"> </w:t>
      </w:r>
      <w:r w:rsidRPr="0035718D">
        <w:rPr>
          <w:rStyle w:val="eop"/>
          <w:b/>
          <w:sz w:val="20"/>
          <w:szCs w:val="20"/>
          <w:lang w:val="kk-KZ"/>
        </w:rPr>
        <w:t>(</w:t>
      </w:r>
      <w:r w:rsidRPr="00641755">
        <w:rPr>
          <w:rStyle w:val="eop"/>
          <w:b/>
          <w:sz w:val="20"/>
          <w:szCs w:val="20"/>
          <w:lang w:val="kk-KZ"/>
        </w:rPr>
        <w:t>АБ</w:t>
      </w:r>
      <w:r w:rsidRPr="0035718D">
        <w:rPr>
          <w:rStyle w:val="eop"/>
          <w:b/>
          <w:sz w:val="20"/>
          <w:szCs w:val="20"/>
          <w:lang w:val="kk-KZ"/>
        </w:rPr>
        <w:t xml:space="preserve"> 100%-</w:t>
      </w:r>
      <w:r w:rsidRPr="00641755">
        <w:rPr>
          <w:rStyle w:val="eop"/>
          <w:b/>
          <w:sz w:val="20"/>
          <w:szCs w:val="20"/>
          <w:lang w:val="kk-KZ"/>
        </w:rPr>
        <w:t>ның</w:t>
      </w:r>
      <w:r w:rsidR="00BD4D6B">
        <w:rPr>
          <w:rStyle w:val="eop"/>
          <w:b/>
          <w:sz w:val="20"/>
          <w:szCs w:val="20"/>
          <w:lang w:val="kk-KZ"/>
        </w:rPr>
        <w:t xml:space="preserve"> 18</w:t>
      </w:r>
      <w:r w:rsidRPr="0035718D">
        <w:rPr>
          <w:rStyle w:val="eop"/>
          <w:b/>
          <w:sz w:val="20"/>
          <w:szCs w:val="20"/>
          <w:lang w:val="kk-KZ"/>
        </w:rPr>
        <w:t>%)</w:t>
      </w:r>
      <w:r w:rsidRPr="00641755">
        <w:rPr>
          <w:rStyle w:val="eop"/>
          <w:b/>
          <w:sz w:val="20"/>
          <w:szCs w:val="20"/>
          <w:lang w:val="kk-KZ"/>
        </w:rPr>
        <w:t> </w:t>
      </w:r>
    </w:p>
    <w:p w:rsidR="007D0022" w:rsidRDefault="007D0022" w:rsidP="007D0022">
      <w:pPr>
        <w:jc w:val="both"/>
        <w:rPr>
          <w:rStyle w:val="eop"/>
          <w:b/>
          <w:sz w:val="20"/>
          <w:szCs w:val="20"/>
          <w:lang w:val="kk-KZ"/>
        </w:rPr>
      </w:pPr>
    </w:p>
    <w:tbl>
      <w:tblPr>
        <w:tblStyle w:val="af8"/>
        <w:tblW w:w="10519" w:type="dxa"/>
        <w:tblInd w:w="-885" w:type="dxa"/>
        <w:tblLayout w:type="fixed"/>
        <w:tblLook w:val="04A0"/>
      </w:tblPr>
      <w:tblGrid>
        <w:gridCol w:w="2014"/>
        <w:gridCol w:w="1843"/>
        <w:gridCol w:w="1701"/>
        <w:gridCol w:w="2552"/>
        <w:gridCol w:w="2409"/>
      </w:tblGrid>
      <w:tr w:rsidR="007D0022" w:rsidRPr="00B36FF9" w:rsidTr="00E47DCB">
        <w:tc>
          <w:tcPr>
            <w:tcW w:w="2014" w:type="dxa"/>
          </w:tcPr>
          <w:p w:rsidR="007D0022" w:rsidRPr="00B36FF9" w:rsidRDefault="007D0022" w:rsidP="00E47DCB">
            <w:pPr>
              <w:jc w:val="center"/>
              <w:rPr>
                <w:b/>
                <w:sz w:val="20"/>
                <w:szCs w:val="20"/>
                <w:lang w:val="kk-KZ"/>
              </w:rPr>
            </w:pPr>
            <w:r w:rsidRPr="00C97E5F">
              <w:rPr>
                <w:rStyle w:val="normaltextrun"/>
                <w:b/>
                <w:bCs/>
                <w:color w:val="000000"/>
                <w:sz w:val="20"/>
                <w:szCs w:val="20"/>
                <w:lang w:val="kk-KZ"/>
              </w:rPr>
              <w:t>Критерий </w:t>
            </w:r>
            <w:r w:rsidRPr="00C97E5F">
              <w:rPr>
                <w:rStyle w:val="normaltextrun"/>
                <w:color w:val="000000"/>
                <w:sz w:val="20"/>
                <w:szCs w:val="20"/>
                <w:lang w:val="kk-KZ"/>
              </w:rPr>
              <w:t> </w:t>
            </w:r>
          </w:p>
        </w:tc>
        <w:tc>
          <w:tcPr>
            <w:tcW w:w="1843"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Өте жақсы</w:t>
            </w:r>
            <w:r w:rsidRPr="00C97E5F">
              <w:rPr>
                <w:rStyle w:val="normaltextrun"/>
                <w:b/>
                <w:bCs/>
                <w:color w:val="000000"/>
                <w:sz w:val="20"/>
                <w:szCs w:val="20"/>
                <w:lang w:val="kk-KZ"/>
              </w:rPr>
              <w:t>» </w:t>
            </w:r>
            <w:r w:rsidRPr="00C97E5F">
              <w:rPr>
                <w:rStyle w:val="normaltextrun"/>
                <w:color w:val="000000"/>
                <w:sz w:val="20"/>
                <w:szCs w:val="20"/>
                <w:lang w:val="kk-KZ"/>
              </w:rPr>
              <w:t> </w:t>
            </w:r>
            <w:r w:rsidRPr="00C97E5F">
              <w:rPr>
                <w:rStyle w:val="eop"/>
                <w:color w:val="000000"/>
                <w:sz w:val="20"/>
                <w:szCs w:val="20"/>
                <w:lang w:val="kk-KZ"/>
              </w:rPr>
              <w:t> </w:t>
            </w:r>
            <w:r w:rsidRPr="00C97E5F">
              <w:rPr>
                <w:rStyle w:val="normaltextrun"/>
                <w:b/>
                <w:bCs/>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15-18</w:t>
            </w:r>
            <w:r w:rsidRPr="00C97E5F">
              <w:rPr>
                <w:rStyle w:val="normaltextrun"/>
                <w:color w:val="000000"/>
                <w:sz w:val="20"/>
                <w:szCs w:val="20"/>
                <w:lang w:val="kk-KZ"/>
              </w:rPr>
              <w:t xml:space="preserve"> % </w:t>
            </w:r>
          </w:p>
        </w:tc>
        <w:tc>
          <w:tcPr>
            <w:tcW w:w="1701"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Жақсы</w:t>
            </w:r>
            <w:r w:rsidRPr="00C97E5F">
              <w:rPr>
                <w:rStyle w:val="normaltextrun"/>
                <w:b/>
                <w:bCs/>
                <w:color w:val="000000"/>
                <w:sz w:val="20"/>
                <w:szCs w:val="20"/>
                <w:lang w:val="kk-KZ"/>
              </w:rPr>
              <w:t>» </w:t>
            </w:r>
            <w:r w:rsidRPr="00C97E5F">
              <w:rPr>
                <w:rStyle w:val="normaltextrun"/>
                <w:color w:val="000000"/>
                <w:sz w:val="20"/>
                <w:szCs w:val="20"/>
                <w:lang w:val="kk-KZ"/>
              </w:rPr>
              <w:t> </w:t>
            </w:r>
          </w:p>
          <w:p w:rsidR="007D0022" w:rsidRPr="00B36FF9" w:rsidRDefault="00BD4D6B" w:rsidP="00E47DCB">
            <w:pPr>
              <w:jc w:val="center"/>
              <w:rPr>
                <w:b/>
                <w:sz w:val="20"/>
                <w:szCs w:val="20"/>
                <w:lang w:val="kk-KZ"/>
              </w:rPr>
            </w:pPr>
            <w:r>
              <w:rPr>
                <w:rStyle w:val="normaltextrun"/>
                <w:color w:val="000000"/>
                <w:sz w:val="20"/>
                <w:szCs w:val="20"/>
                <w:lang w:val="kk-KZ"/>
              </w:rPr>
              <w:t>10-14</w:t>
            </w:r>
            <w:r w:rsidRPr="00C97E5F">
              <w:rPr>
                <w:rStyle w:val="normaltextrun"/>
                <w:color w:val="000000"/>
                <w:sz w:val="20"/>
                <w:szCs w:val="20"/>
                <w:lang w:val="kk-KZ"/>
              </w:rPr>
              <w:t>%  </w:t>
            </w:r>
          </w:p>
        </w:tc>
        <w:tc>
          <w:tcPr>
            <w:tcW w:w="2552" w:type="dxa"/>
          </w:tcPr>
          <w:p w:rsidR="007D0022" w:rsidRPr="00C97E5F" w:rsidRDefault="007D0022" w:rsidP="00E47DCB">
            <w:pPr>
              <w:pStyle w:val="paragraph"/>
              <w:spacing w:before="0" w:beforeAutospacing="0" w:after="0" w:afterAutospacing="0"/>
              <w:jc w:val="center"/>
              <w:textAlignment w:val="baseline"/>
              <w:rPr>
                <w:sz w:val="20"/>
                <w:szCs w:val="20"/>
                <w:lang w:val="kk-KZ"/>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w:t>
            </w:r>
            <w:r w:rsidRPr="00C97E5F">
              <w:rPr>
                <w:rStyle w:val="normaltextrun"/>
                <w:b/>
                <w:bCs/>
                <w:color w:val="000000"/>
                <w:sz w:val="20"/>
                <w:szCs w:val="20"/>
                <w:lang w:val="kk-KZ"/>
              </w:rPr>
              <w:t>»</w:t>
            </w:r>
            <w:r w:rsidRPr="00C97E5F">
              <w:rPr>
                <w:rStyle w:val="normaltextrun"/>
                <w:color w:val="000000"/>
                <w:sz w:val="20"/>
                <w:szCs w:val="20"/>
                <w:lang w:val="kk-KZ"/>
              </w:rPr>
              <w:t> </w:t>
            </w:r>
          </w:p>
          <w:p w:rsidR="007D0022" w:rsidRPr="00B36FF9" w:rsidRDefault="00827246" w:rsidP="00E47DCB">
            <w:pPr>
              <w:jc w:val="center"/>
              <w:rPr>
                <w:b/>
                <w:sz w:val="20"/>
                <w:szCs w:val="20"/>
                <w:lang w:val="kk-KZ"/>
              </w:rPr>
            </w:pPr>
            <w:r>
              <w:rPr>
                <w:rStyle w:val="normaltextrun"/>
                <w:color w:val="000000"/>
                <w:sz w:val="20"/>
                <w:szCs w:val="20"/>
                <w:lang w:val="kk-KZ"/>
              </w:rPr>
              <w:t>7-9</w:t>
            </w:r>
            <w:r w:rsidR="00BD4D6B" w:rsidRPr="00C97E5F">
              <w:rPr>
                <w:rStyle w:val="normaltextrun"/>
                <w:color w:val="000000"/>
                <w:sz w:val="20"/>
                <w:szCs w:val="20"/>
                <w:lang w:val="kk-KZ"/>
              </w:rPr>
              <w:t>%</w:t>
            </w:r>
          </w:p>
        </w:tc>
        <w:tc>
          <w:tcPr>
            <w:tcW w:w="2409" w:type="dxa"/>
          </w:tcPr>
          <w:p w:rsidR="007D0022" w:rsidRPr="00B36FF9" w:rsidRDefault="007D0022" w:rsidP="00E47DCB">
            <w:pPr>
              <w:pStyle w:val="paragraph"/>
              <w:spacing w:before="0" w:beforeAutospacing="0" w:after="0" w:afterAutospacing="0"/>
              <w:jc w:val="center"/>
              <w:textAlignment w:val="baseline"/>
              <w:rPr>
                <w:sz w:val="20"/>
                <w:szCs w:val="20"/>
              </w:rPr>
            </w:pPr>
            <w:r w:rsidRPr="00C97E5F">
              <w:rPr>
                <w:rStyle w:val="normaltextrun"/>
                <w:b/>
                <w:bCs/>
                <w:color w:val="000000"/>
                <w:sz w:val="20"/>
                <w:szCs w:val="20"/>
                <w:lang w:val="kk-KZ"/>
              </w:rPr>
              <w:t>«</w:t>
            </w:r>
            <w:r w:rsidRPr="00B36FF9">
              <w:rPr>
                <w:rStyle w:val="normaltextrun"/>
                <w:b/>
                <w:bCs/>
                <w:color w:val="000000"/>
                <w:sz w:val="20"/>
                <w:szCs w:val="20"/>
                <w:lang w:val="kk-KZ"/>
              </w:rPr>
              <w:t>Қанағаттанарлықсыз</w:t>
            </w:r>
            <w:r w:rsidRPr="00B36FF9">
              <w:rPr>
                <w:rStyle w:val="normaltextrun"/>
                <w:color w:val="000000"/>
                <w:sz w:val="20"/>
                <w:szCs w:val="20"/>
              </w:rPr>
              <w:t> </w:t>
            </w:r>
          </w:p>
          <w:p w:rsidR="007D0022" w:rsidRPr="00B36FF9" w:rsidRDefault="00827246" w:rsidP="00E47DCB">
            <w:pPr>
              <w:jc w:val="center"/>
              <w:rPr>
                <w:b/>
                <w:sz w:val="20"/>
                <w:szCs w:val="20"/>
                <w:lang w:val="kk-KZ"/>
              </w:rPr>
            </w:pPr>
            <w:r w:rsidRPr="00B36FF9">
              <w:rPr>
                <w:rStyle w:val="normaltextrun"/>
                <w:b/>
                <w:bCs/>
                <w:color w:val="000000"/>
                <w:sz w:val="20"/>
                <w:szCs w:val="20"/>
              </w:rPr>
              <w:t> </w:t>
            </w:r>
            <w:r w:rsidRPr="00B36FF9">
              <w:rPr>
                <w:rStyle w:val="normaltextrun"/>
                <w:color w:val="000000"/>
                <w:sz w:val="20"/>
                <w:szCs w:val="20"/>
              </w:rPr>
              <w:t>0-</w:t>
            </w:r>
            <w:r>
              <w:rPr>
                <w:rStyle w:val="normaltextrun"/>
                <w:color w:val="000000"/>
                <w:sz w:val="20"/>
                <w:szCs w:val="20"/>
                <w:lang w:val="en-US"/>
              </w:rPr>
              <w:t>6</w:t>
            </w:r>
            <w:r w:rsidRPr="00B36FF9">
              <w:rPr>
                <w:rStyle w:val="normaltextrun"/>
                <w:color w:val="000000"/>
                <w:sz w:val="20"/>
                <w:szCs w:val="20"/>
              </w:rPr>
              <w:t>%</w:t>
            </w:r>
          </w:p>
        </w:tc>
      </w:tr>
      <w:tr w:rsidR="007D0022" w:rsidRPr="001B7311"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paragraph"/>
              <w:spacing w:before="0" w:beforeAutospacing="0" w:after="0" w:afterAutospacing="0"/>
              <w:textAlignment w:val="baseline"/>
              <w:rPr>
                <w:b/>
                <w:bCs/>
                <w:kern w:val="2"/>
                <w:sz w:val="20"/>
                <w:szCs w:val="20"/>
                <w:lang w:val="kk-KZ"/>
              </w:rPr>
            </w:pPr>
            <w:r>
              <w:rPr>
                <w:rStyle w:val="normaltextrun"/>
                <w:b/>
                <w:bCs/>
                <w:sz w:val="20"/>
                <w:szCs w:val="20"/>
                <w:lang w:val="kk-KZ"/>
              </w:rPr>
              <w:t>Пәннің теориясы мен тұжырымдамасын түсіну және білу.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spacing w:after="160" w:line="256" w:lineRule="auto"/>
              <w:jc w:val="both"/>
              <w:textAlignment w:val="baseline"/>
              <w:rPr>
                <w:b/>
                <w:bCs/>
                <w:kern w:val="2"/>
                <w:sz w:val="20"/>
                <w:szCs w:val="20"/>
                <w:lang w:val="kk-KZ"/>
              </w:rPr>
            </w:pPr>
            <w:r>
              <w:rPr>
                <w:bCs/>
                <w:sz w:val="20"/>
                <w:szCs w:val="20"/>
                <w:lang w:val="kk-KZ"/>
              </w:rPr>
              <w:t xml:space="preserve">Нейронды желілерді талдап, түрлі </w:t>
            </w:r>
            <w:r w:rsidRPr="00575757">
              <w:rPr>
                <w:bCs/>
                <w:sz w:val="20"/>
                <w:szCs w:val="20"/>
                <w:lang w:val="kk-KZ"/>
              </w:rPr>
              <w:t>салала</w:t>
            </w:r>
            <w:r>
              <w:rPr>
                <w:bCs/>
                <w:sz w:val="20"/>
                <w:szCs w:val="20"/>
                <w:lang w:val="kk-KZ"/>
              </w:rPr>
              <w:t>рын анықтап, оған тән ерекшеліктерін</w:t>
            </w:r>
            <w:r w:rsidRPr="00575757">
              <w:rPr>
                <w:bCs/>
                <w:sz w:val="20"/>
                <w:szCs w:val="20"/>
                <w:lang w:val="kk-KZ"/>
              </w:rPr>
              <w:t xml:space="preserve"> саралап, аудиторияда өткен сабақты толық меңгеріп, терең  ғылыми тұжырым жасап, үш сұрақтың толық жауап жазу.</w:t>
            </w:r>
          </w:p>
        </w:tc>
        <w:tc>
          <w:tcPr>
            <w:tcW w:w="1701" w:type="dxa"/>
            <w:tcBorders>
              <w:top w:val="single" w:sz="4" w:space="0" w:color="auto"/>
              <w:left w:val="single" w:sz="4" w:space="0" w:color="auto"/>
              <w:bottom w:val="single" w:sz="4" w:space="0" w:color="auto"/>
              <w:right w:val="single" w:sz="4" w:space="0" w:color="auto"/>
            </w:tcBorders>
            <w:hideMark/>
          </w:tcPr>
          <w:p w:rsidR="007D0022" w:rsidRPr="00621B22" w:rsidRDefault="007D0022" w:rsidP="00827246">
            <w:pPr>
              <w:spacing w:after="160" w:line="256" w:lineRule="auto"/>
              <w:jc w:val="both"/>
              <w:rPr>
                <w:kern w:val="2"/>
                <w:sz w:val="20"/>
                <w:szCs w:val="20"/>
                <w:lang w:val="kk-KZ"/>
              </w:rPr>
            </w:pPr>
            <w:r>
              <w:rPr>
                <w:sz w:val="20"/>
                <w:szCs w:val="20"/>
                <w:lang w:val="kk-KZ"/>
              </w:rPr>
              <w:t>Б</w:t>
            </w:r>
            <w:r w:rsidRPr="00575757">
              <w:rPr>
                <w:sz w:val="20"/>
                <w:szCs w:val="20"/>
                <w:lang w:val="kk-KZ"/>
              </w:rPr>
              <w:t xml:space="preserve">арлық жауап толық, бірақ кейбір мәселелер  қамтылмаған, экспозиция ерекшелігі көрсетілмеген, материалды ұсынудың логикасы мен дәйектілігінде қате жіберілген. </w:t>
            </w:r>
          </w:p>
        </w:tc>
        <w:tc>
          <w:tcPr>
            <w:tcW w:w="2552" w:type="dxa"/>
            <w:tcBorders>
              <w:top w:val="single" w:sz="4" w:space="0" w:color="auto"/>
              <w:left w:val="single" w:sz="4" w:space="0" w:color="auto"/>
              <w:bottom w:val="single" w:sz="4" w:space="0" w:color="auto"/>
              <w:right w:val="single" w:sz="4" w:space="0" w:color="auto"/>
            </w:tcBorders>
            <w:hideMark/>
          </w:tcPr>
          <w:p w:rsidR="007D0022" w:rsidRPr="00621B22" w:rsidRDefault="007D0022" w:rsidP="007D0022">
            <w:pPr>
              <w:spacing w:after="160" w:line="256" w:lineRule="auto"/>
              <w:jc w:val="both"/>
              <w:rPr>
                <w:b/>
                <w:bCs/>
                <w:kern w:val="2"/>
                <w:sz w:val="20"/>
                <w:szCs w:val="20"/>
                <w:lang w:val="kk-KZ"/>
              </w:rPr>
            </w:pPr>
            <w:r>
              <w:rPr>
                <w:bCs/>
                <w:sz w:val="20"/>
                <w:szCs w:val="20"/>
                <w:lang w:val="kk-KZ"/>
              </w:rPr>
              <w:t>Берілген</w:t>
            </w:r>
            <w:r w:rsidRPr="00575757">
              <w:rPr>
                <w:bCs/>
                <w:sz w:val="20"/>
                <w:szCs w:val="20"/>
                <w:lang w:val="kk-KZ"/>
              </w:rPr>
              <w:t xml:space="preserve">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2409"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jc w:val="both"/>
              <w:rPr>
                <w:kern w:val="2"/>
                <w:sz w:val="20"/>
                <w:szCs w:val="20"/>
                <w:lang w:val="kk-KZ"/>
              </w:rPr>
            </w:pPr>
            <w:r w:rsidRPr="00575757">
              <w:rPr>
                <w:sz w:val="20"/>
                <w:szCs w:val="20"/>
                <w:lang w:val="kk-KZ"/>
              </w:rPr>
              <w:t>Қойылған сұрақтарға дұрыс жауап жазбай, қате дәлелдеу, дұрыс емес қорытынды жасау.</w:t>
            </w:r>
          </w:p>
          <w:p w:rsidR="007D0022" w:rsidRPr="00621B22" w:rsidRDefault="007D0022" w:rsidP="00E47DCB">
            <w:pPr>
              <w:spacing w:after="160" w:line="256" w:lineRule="auto"/>
              <w:jc w:val="both"/>
              <w:rPr>
                <w:kern w:val="2"/>
                <w:sz w:val="20"/>
                <w:szCs w:val="20"/>
                <w:lang w:val="kk-KZ"/>
              </w:rPr>
            </w:pPr>
          </w:p>
        </w:tc>
      </w:tr>
      <w:tr w:rsidR="007D0022" w:rsidRPr="001B7311"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 мен технологияны нақты практикалық тапсырмаларға қолдану</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jc w:val="both"/>
              <w:rPr>
                <w:kern w:val="2"/>
                <w:sz w:val="20"/>
                <w:szCs w:val="20"/>
                <w:lang w:val="kk-KZ"/>
              </w:rPr>
            </w:pPr>
            <w:r w:rsidRPr="00F77326">
              <w:rPr>
                <w:bCs/>
                <w:sz w:val="20"/>
                <w:szCs w:val="20"/>
                <w:lang w:val="kk-KZ"/>
              </w:rPr>
              <w:t xml:space="preserve">DataMining </w:t>
            </w:r>
            <w:r>
              <w:rPr>
                <w:bCs/>
                <w:sz w:val="20"/>
                <w:szCs w:val="20"/>
                <w:lang w:val="kk-KZ"/>
              </w:rPr>
              <w:t xml:space="preserve">технологиясына </w:t>
            </w:r>
            <w:r w:rsidRPr="00575757">
              <w:rPr>
                <w:kern w:val="2"/>
                <w:sz w:val="20"/>
                <w:szCs w:val="20"/>
                <w:lang w:val="kk-KZ"/>
              </w:rPr>
              <w:t>қатысты сұрақтарды толық орындау, қойылған сұрақтардың мазмұнын ашу, курстың практикалық мәселелерін шешу.</w:t>
            </w:r>
          </w:p>
        </w:tc>
        <w:tc>
          <w:tcPr>
            <w:tcW w:w="1701"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kern w:val="2"/>
                <w:sz w:val="20"/>
                <w:szCs w:val="20"/>
                <w:lang w:val="kk-KZ"/>
              </w:rPr>
            </w:pPr>
            <w:r w:rsidRPr="00575757">
              <w:rPr>
                <w:kern w:val="2"/>
                <w:sz w:val="20"/>
                <w:szCs w:val="20"/>
                <w:lang w:val="kk-KZ"/>
              </w:rPr>
              <w:t>Оқу тапсырмасын ішінара орындау, курстың практикалық міндеттерін толық  аша алмау, ғылыми тұжырымдарды дұрыс жеткізе алмау.</w:t>
            </w:r>
          </w:p>
        </w:tc>
        <w:tc>
          <w:tcPr>
            <w:tcW w:w="2552"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rPr>
                <w:rStyle w:val="eop"/>
                <w:sz w:val="20"/>
                <w:szCs w:val="20"/>
                <w:lang w:val="kk-KZ"/>
              </w:rPr>
            </w:pPr>
            <w:r w:rsidRPr="00575757">
              <w:rPr>
                <w:rStyle w:val="eop"/>
                <w:sz w:val="20"/>
                <w:szCs w:val="20"/>
                <w:lang w:val="kk-KZ"/>
              </w:rPr>
              <w:t>Негізгі дереккөздерге тиісті және орынды сілтемелер беріледі. </w:t>
            </w:r>
          </w:p>
          <w:p w:rsidR="007D0022" w:rsidRPr="00575757" w:rsidRDefault="007D0022" w:rsidP="00E47DCB">
            <w:pPr>
              <w:pStyle w:val="aff0"/>
              <w:spacing w:before="0" w:beforeAutospacing="0" w:after="0" w:afterAutospacing="0"/>
              <w:rPr>
                <w:sz w:val="20"/>
                <w:szCs w:val="20"/>
              </w:rPr>
            </w:pPr>
            <w:r w:rsidRPr="00575757">
              <w:rPr>
                <w:sz w:val="20"/>
                <w:szCs w:val="20"/>
                <w:lang w:val="kk-KZ"/>
              </w:rPr>
              <w:t>практикалық Ұсынымдар маңыздылау емес, мұқият талдауға негізделмеген және таяз. Дәлелдер ү</w:t>
            </w:r>
            <w:r w:rsidRPr="00575757">
              <w:rPr>
                <w:kern w:val="2"/>
                <w:sz w:val="20"/>
                <w:szCs w:val="20"/>
                <w:lang w:val="kk-KZ"/>
              </w:rPr>
              <w:t>стіртін қолданылады.</w:t>
            </w:r>
          </w:p>
          <w:p w:rsidR="007D0022" w:rsidRPr="00575757" w:rsidRDefault="007D0022" w:rsidP="00E47DCB">
            <w:pPr>
              <w:pStyle w:val="aff0"/>
              <w:spacing w:before="0" w:beforeAutospacing="0" w:after="0" w:afterAutospacing="0"/>
              <w:rPr>
                <w:kern w:val="2"/>
                <w:sz w:val="20"/>
                <w:szCs w:val="20"/>
                <w:lang w:val="kk-KZ"/>
              </w:rPr>
            </w:pP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kern w:val="2"/>
                <w:sz w:val="20"/>
                <w:szCs w:val="20"/>
                <w:lang w:val="kk-KZ"/>
              </w:rPr>
            </w:pPr>
            <w:r w:rsidRPr="00575757">
              <w:rPr>
                <w:sz w:val="20"/>
                <w:szCs w:val="20"/>
                <w:lang w:val="kk-KZ"/>
              </w:rPr>
              <w:t xml:space="preserve">Тапсырманы шешудің ұтымсыз әдісі қолданылған, сұрақтар жалпылама жазылған, </w:t>
            </w:r>
            <w:r w:rsidRPr="00575757">
              <w:rPr>
                <w:rStyle w:val="normaltextrun"/>
                <w:sz w:val="20"/>
                <w:szCs w:val="20"/>
                <w:lang w:val="kk-KZ"/>
              </w:rPr>
              <w:t>зерттеулерді аз немесе мүлдем қолданбаған,</w:t>
            </w:r>
            <w:r w:rsidRPr="00575757">
              <w:rPr>
                <w:sz w:val="20"/>
                <w:szCs w:val="20"/>
                <w:lang w:val="kk-KZ"/>
              </w:rPr>
              <w:t xml:space="preserve"> нормадан асатын қателіктер мен кемшіліктер бар.</w:t>
            </w:r>
          </w:p>
        </w:tc>
      </w:tr>
      <w:tr w:rsidR="007D0022" w:rsidRPr="001B7311" w:rsidTr="00E47DCB">
        <w:tc>
          <w:tcPr>
            <w:tcW w:w="2014"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pacing w:after="160" w:line="256" w:lineRule="auto"/>
              <w:rPr>
                <w:b/>
                <w:bCs/>
                <w:kern w:val="2"/>
                <w:sz w:val="20"/>
                <w:szCs w:val="20"/>
                <w:lang w:val="kk-KZ"/>
              </w:rPr>
            </w:pPr>
            <w:r w:rsidRPr="00575757">
              <w:rPr>
                <w:b/>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43"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shd w:val="clear" w:color="auto" w:fill="FFFFFF"/>
              <w:contextualSpacing/>
              <w:textAlignment w:val="baseline"/>
              <w:rPr>
                <w:bCs/>
                <w:kern w:val="2"/>
                <w:sz w:val="20"/>
                <w:szCs w:val="20"/>
                <w:lang w:val="kk-KZ"/>
              </w:rPr>
            </w:pPr>
            <w:r w:rsidRPr="00575757">
              <w:rPr>
                <w:bCs/>
                <w:sz w:val="20"/>
                <w:szCs w:val="20"/>
                <w:lang w:val="kk-KZ"/>
              </w:rPr>
              <w:t>Оқу тапсырмасын толық орындап, қойылған сұраққа жан-жақты, дәлелді жауап беру, курстың практикалық мәселелерін шешу.</w:t>
            </w:r>
          </w:p>
          <w:p w:rsidR="007D0022" w:rsidRPr="00575757" w:rsidRDefault="007D0022" w:rsidP="00E47DCB">
            <w:pPr>
              <w:shd w:val="clear" w:color="auto" w:fill="FFFFFF"/>
              <w:contextualSpacing/>
              <w:textAlignment w:val="baseline"/>
              <w:rPr>
                <w:b/>
                <w:bCs/>
                <w:kern w:val="2"/>
                <w:sz w:val="20"/>
                <w:szCs w:val="20"/>
                <w:lang w:val="kk-KZ"/>
              </w:rPr>
            </w:pPr>
          </w:p>
        </w:tc>
        <w:tc>
          <w:tcPr>
            <w:tcW w:w="1701" w:type="dxa"/>
            <w:tcBorders>
              <w:top w:val="single" w:sz="4" w:space="0" w:color="auto"/>
              <w:left w:val="single" w:sz="4" w:space="0" w:color="auto"/>
              <w:bottom w:val="single" w:sz="4" w:space="0" w:color="auto"/>
              <w:right w:val="single" w:sz="4" w:space="0" w:color="auto"/>
            </w:tcBorders>
          </w:tcPr>
          <w:p w:rsidR="007D0022" w:rsidRPr="00575757" w:rsidRDefault="007D0022" w:rsidP="00E47DCB">
            <w:pPr>
              <w:pStyle w:val="aff0"/>
              <w:spacing w:before="0" w:beforeAutospacing="0" w:after="0" w:afterAutospacing="0"/>
              <w:jc w:val="both"/>
              <w:rPr>
                <w:kern w:val="2"/>
                <w:sz w:val="20"/>
                <w:szCs w:val="20"/>
                <w:lang w:val="kk-KZ"/>
              </w:rPr>
            </w:pPr>
            <w:r w:rsidRPr="00575757">
              <w:rPr>
                <w:kern w:val="2"/>
                <w:sz w:val="20"/>
                <w:szCs w:val="20"/>
                <w:lang w:val="kk-KZ"/>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rsidR="007D0022" w:rsidRPr="00575757" w:rsidRDefault="007D0022" w:rsidP="00E47DCB">
            <w:pPr>
              <w:spacing w:after="160" w:line="256" w:lineRule="auto"/>
              <w:rPr>
                <w:b/>
                <w:bCs/>
                <w:kern w:val="2"/>
                <w:sz w:val="20"/>
                <w:szCs w:val="20"/>
                <w:lang w:val="kk-KZ"/>
              </w:rPr>
            </w:pPr>
          </w:p>
        </w:tc>
        <w:tc>
          <w:tcPr>
            <w:tcW w:w="2552"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spacing w:before="0" w:beforeAutospacing="0" w:after="0" w:afterAutospacing="0"/>
              <w:rPr>
                <w:b/>
                <w:bCs/>
                <w:kern w:val="2"/>
                <w:sz w:val="20"/>
                <w:szCs w:val="20"/>
                <w:lang w:val="kk-KZ"/>
              </w:rPr>
            </w:pPr>
            <w:r w:rsidRPr="00575757">
              <w:rPr>
                <w:bCs/>
                <w:kern w:val="2"/>
                <w:sz w:val="20"/>
                <w:szCs w:val="20"/>
                <w:lang w:val="kk-KZ"/>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2409" w:type="dxa"/>
            <w:tcBorders>
              <w:top w:val="single" w:sz="4" w:space="0" w:color="auto"/>
              <w:left w:val="single" w:sz="4" w:space="0" w:color="auto"/>
              <w:bottom w:val="single" w:sz="4" w:space="0" w:color="auto"/>
              <w:right w:val="single" w:sz="4" w:space="0" w:color="auto"/>
            </w:tcBorders>
            <w:hideMark/>
          </w:tcPr>
          <w:p w:rsidR="007D0022" w:rsidRPr="00575757" w:rsidRDefault="007D0022" w:rsidP="00E47DCB">
            <w:pPr>
              <w:pStyle w:val="aff0"/>
              <w:jc w:val="both"/>
              <w:rPr>
                <w:kern w:val="2"/>
                <w:sz w:val="20"/>
                <w:szCs w:val="20"/>
                <w:lang w:val="kk-KZ"/>
              </w:rPr>
            </w:pPr>
            <w:r w:rsidRPr="00575757">
              <w:rPr>
                <w:kern w:val="2"/>
                <w:sz w:val="20"/>
                <w:szCs w:val="20"/>
                <w:lang w:val="kk-KZ"/>
              </w:rPr>
              <w:t>Тапсырма өрескел қателіктермен орындалды, сұрақтарға жауаптар толық емес, тұжырымдамалық материалдар мен дәлелдер нашар пайдаланылған.</w:t>
            </w:r>
          </w:p>
        </w:tc>
      </w:tr>
    </w:tbl>
    <w:p w:rsidR="007D0022" w:rsidRPr="00AF1688" w:rsidRDefault="007D0022" w:rsidP="007D0022">
      <w:pPr>
        <w:jc w:val="both"/>
        <w:rPr>
          <w:sz w:val="20"/>
          <w:szCs w:val="20"/>
          <w:lang w:val="kk-KZ"/>
        </w:rPr>
      </w:pPr>
    </w:p>
    <w:p w:rsidR="007D0022" w:rsidRPr="00AF1688" w:rsidRDefault="007D0022" w:rsidP="007D0022">
      <w:pPr>
        <w:jc w:val="both"/>
        <w:rPr>
          <w:sz w:val="20"/>
          <w:szCs w:val="20"/>
          <w:lang w:val="kk-KZ"/>
        </w:rPr>
      </w:pPr>
    </w:p>
    <w:p w:rsidR="007D0022" w:rsidRPr="00F77326" w:rsidRDefault="00A215BE" w:rsidP="007D0022">
      <w:pPr>
        <w:spacing w:after="120"/>
        <w:ind w:hanging="709"/>
        <w:jc w:val="both"/>
        <w:rPr>
          <w:b/>
          <w:sz w:val="20"/>
          <w:szCs w:val="20"/>
          <w:lang w:val="kk-KZ"/>
        </w:rPr>
      </w:pPr>
      <w:r>
        <w:rPr>
          <w:b/>
          <w:sz w:val="20"/>
          <w:szCs w:val="20"/>
          <w:lang w:val="kk-KZ"/>
        </w:rPr>
        <w:t>Декан  м.а.</w:t>
      </w:r>
      <w:r w:rsidR="007D0022" w:rsidRPr="00F77326">
        <w:rPr>
          <w:b/>
          <w:sz w:val="20"/>
          <w:szCs w:val="20"/>
          <w:lang w:val="kk-KZ"/>
        </w:rPr>
        <w:t xml:space="preserve">  ___________________________________  </w:t>
      </w:r>
      <w:r>
        <w:rPr>
          <w:b/>
          <w:sz w:val="20"/>
          <w:szCs w:val="20"/>
          <w:lang w:val="kk-KZ"/>
        </w:rPr>
        <w:t>Досжан Н.С.</w:t>
      </w:r>
    </w:p>
    <w:p w:rsidR="007D0022" w:rsidRPr="00F77326" w:rsidRDefault="007D0022" w:rsidP="007D0022">
      <w:pPr>
        <w:spacing w:after="120"/>
        <w:ind w:hanging="709"/>
        <w:jc w:val="both"/>
        <w:rPr>
          <w:b/>
          <w:sz w:val="20"/>
          <w:szCs w:val="20"/>
          <w:lang w:val="kk-KZ"/>
        </w:rPr>
      </w:pPr>
    </w:p>
    <w:p w:rsidR="007D0022" w:rsidRPr="002B7174" w:rsidRDefault="007D0022" w:rsidP="007D0022">
      <w:pPr>
        <w:spacing w:after="120"/>
        <w:ind w:hanging="709"/>
        <w:jc w:val="both"/>
        <w:rPr>
          <w:b/>
          <w:sz w:val="20"/>
          <w:szCs w:val="20"/>
          <w:lang w:val="kk-KZ"/>
        </w:rPr>
      </w:pPr>
      <w:r w:rsidRPr="00167BA6">
        <w:rPr>
          <w:b/>
          <w:sz w:val="20"/>
          <w:szCs w:val="20"/>
          <w:lang w:val="kk-KZ"/>
        </w:rPr>
        <w:t>Кафедра меңгерушісі</w:t>
      </w:r>
      <w:r>
        <w:rPr>
          <w:b/>
          <w:sz w:val="20"/>
          <w:szCs w:val="20"/>
          <w:lang w:val="kk-KZ"/>
        </w:rPr>
        <w:t xml:space="preserve"> _______</w:t>
      </w:r>
      <w:r w:rsidRPr="00F77326">
        <w:rPr>
          <w:b/>
          <w:sz w:val="20"/>
          <w:szCs w:val="20"/>
          <w:lang w:val="kk-KZ"/>
        </w:rPr>
        <w:t>_________________</w:t>
      </w:r>
      <w:r>
        <w:rPr>
          <w:b/>
          <w:sz w:val="20"/>
          <w:szCs w:val="20"/>
          <w:lang w:val="kk-KZ"/>
        </w:rPr>
        <w:t>Темирбеков А.Н.</w:t>
      </w:r>
    </w:p>
    <w:p w:rsidR="007D0022" w:rsidRPr="00F77326" w:rsidRDefault="007D0022" w:rsidP="007D0022">
      <w:pPr>
        <w:spacing w:after="120"/>
        <w:ind w:hanging="709"/>
        <w:jc w:val="both"/>
        <w:rPr>
          <w:b/>
          <w:sz w:val="20"/>
          <w:szCs w:val="20"/>
          <w:lang w:val="kk-KZ"/>
        </w:rPr>
      </w:pPr>
    </w:p>
    <w:p w:rsidR="007D0022" w:rsidRPr="00BF3D64" w:rsidRDefault="007D0022" w:rsidP="007D0022">
      <w:pPr>
        <w:spacing w:after="120"/>
        <w:ind w:hanging="709"/>
        <w:jc w:val="both"/>
        <w:rPr>
          <w:sz w:val="20"/>
          <w:szCs w:val="20"/>
          <w:lang w:val="kk-KZ"/>
        </w:rPr>
      </w:pPr>
      <w:r w:rsidRPr="00167BA6">
        <w:rPr>
          <w:b/>
          <w:sz w:val="20"/>
          <w:szCs w:val="20"/>
          <w:lang w:val="kk-KZ"/>
        </w:rPr>
        <w:t>Дәріскер</w:t>
      </w:r>
      <w:r w:rsidRPr="00F77326">
        <w:rPr>
          <w:b/>
          <w:sz w:val="20"/>
          <w:szCs w:val="20"/>
          <w:lang w:val="kk-KZ"/>
        </w:rPr>
        <w:t xml:space="preserve"> __________________________________ Даркенбаев</w:t>
      </w:r>
      <w:r>
        <w:rPr>
          <w:b/>
          <w:sz w:val="20"/>
          <w:szCs w:val="20"/>
          <w:lang w:val="kk-KZ"/>
        </w:rPr>
        <w:t xml:space="preserve"> Д.К.</w:t>
      </w:r>
    </w:p>
    <w:p w:rsidR="007D0022" w:rsidRPr="00167BA6" w:rsidRDefault="007D0022" w:rsidP="007D0022">
      <w:pPr>
        <w:rPr>
          <w:sz w:val="20"/>
          <w:szCs w:val="20"/>
          <w:lang w:val="kk-KZ"/>
        </w:rPr>
      </w:pPr>
    </w:p>
    <w:p w:rsidR="007D0022" w:rsidRPr="00167BA6" w:rsidRDefault="007D0022" w:rsidP="007D0022">
      <w:pPr>
        <w:rPr>
          <w:sz w:val="20"/>
          <w:szCs w:val="20"/>
          <w:lang w:val="kk-KZ"/>
        </w:rPr>
        <w:sectPr w:rsidR="007D0022" w:rsidRPr="00167BA6" w:rsidSect="00C055D3">
          <w:pgSz w:w="11906" w:h="16838"/>
          <w:pgMar w:top="568" w:right="850" w:bottom="1418" w:left="1701" w:header="708" w:footer="708" w:gutter="0"/>
          <w:pgNumType w:start="1"/>
          <w:cols w:space="720"/>
        </w:sectPr>
      </w:pPr>
    </w:p>
    <w:p w:rsidR="00206E46" w:rsidRPr="00167BA6" w:rsidRDefault="00206E46" w:rsidP="009D63D9">
      <w:pPr>
        <w:ind w:hanging="709"/>
        <w:jc w:val="both"/>
        <w:rPr>
          <w:sz w:val="20"/>
          <w:szCs w:val="20"/>
          <w:lang w:val="kk-KZ"/>
        </w:rPr>
      </w:pPr>
    </w:p>
    <w:p w:rsidR="00206E46" w:rsidRPr="00167BA6" w:rsidRDefault="00206E46" w:rsidP="009D63D9">
      <w:pPr>
        <w:ind w:hanging="709"/>
        <w:jc w:val="both"/>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206E46" w:rsidRPr="00167BA6" w:rsidRDefault="00206E46">
      <w:pPr>
        <w:rPr>
          <w:sz w:val="20"/>
          <w:szCs w:val="20"/>
          <w:lang w:val="kk-KZ"/>
        </w:rPr>
      </w:pPr>
    </w:p>
    <w:p w:rsidR="004947F8" w:rsidRPr="00167BA6" w:rsidRDefault="004947F8">
      <w:pPr>
        <w:rPr>
          <w:sz w:val="20"/>
          <w:szCs w:val="20"/>
          <w:lang w:val="kk-KZ"/>
        </w:rPr>
        <w:sectPr w:rsidR="004947F8" w:rsidRPr="00167BA6" w:rsidSect="00C055D3">
          <w:pgSz w:w="11906" w:h="16838"/>
          <w:pgMar w:top="568" w:right="850" w:bottom="1418" w:left="1701" w:header="708" w:footer="708" w:gutter="0"/>
          <w:pgNumType w:start="1"/>
          <w:cols w:space="720"/>
        </w:sectPr>
      </w:pPr>
    </w:p>
    <w:p w:rsidR="000A6617" w:rsidRPr="00167BA6" w:rsidRDefault="000A6617" w:rsidP="00D236B5">
      <w:pPr>
        <w:pStyle w:val="paragraph"/>
        <w:spacing w:before="0" w:beforeAutospacing="0" w:after="0" w:afterAutospacing="0"/>
        <w:textAlignment w:val="baseline"/>
        <w:rPr>
          <w:sz w:val="20"/>
          <w:szCs w:val="20"/>
          <w:lang w:val="kk-KZ"/>
        </w:rPr>
      </w:pPr>
    </w:p>
    <w:sectPr w:rsidR="000A6617" w:rsidRPr="00167BA6"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313" w:rsidRDefault="00741313" w:rsidP="004C6A23">
      <w:r>
        <w:separator/>
      </w:r>
    </w:p>
  </w:endnote>
  <w:endnote w:type="continuationSeparator" w:id="1">
    <w:p w:rsidR="00741313" w:rsidRDefault="00741313" w:rsidP="004C6A23">
      <w:r>
        <w:continuationSeparator/>
      </w:r>
    </w:p>
  </w:endnote>
  <w:endnote w:type="continuationNotice" w:id="2">
    <w:p w:rsidR="00741313" w:rsidRDefault="00741313"/>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313" w:rsidRDefault="00741313" w:rsidP="004C6A23">
      <w:r>
        <w:separator/>
      </w:r>
    </w:p>
  </w:footnote>
  <w:footnote w:type="continuationSeparator" w:id="1">
    <w:p w:rsidR="00741313" w:rsidRDefault="00741313" w:rsidP="004C6A23">
      <w:r>
        <w:continuationSeparator/>
      </w:r>
    </w:p>
  </w:footnote>
  <w:footnote w:type="continuationNotice" w:id="2">
    <w:p w:rsidR="00741313" w:rsidRDefault="00741313"/>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2C17"/>
    <w:multiLevelType w:val="hybridMultilevel"/>
    <w:tmpl w:val="7346BC2A"/>
    <w:lvl w:ilvl="0" w:tplc="D5B05A94">
      <w:start w:val="1"/>
      <w:numFmt w:val="decimal"/>
      <w:lvlText w:val="%1."/>
      <w:lvlJc w:val="left"/>
      <w:pPr>
        <w:ind w:left="720"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9D33DC6"/>
    <w:multiLevelType w:val="singleLevel"/>
    <w:tmpl w:val="3086CCB6"/>
    <w:lvl w:ilvl="0">
      <w:start w:val="1"/>
      <w:numFmt w:val="decimal"/>
      <w:lvlText w:val="%1."/>
      <w:legacy w:legacy="1" w:legacySpace="0" w:legacyIndent="355"/>
      <w:lvlJc w:val="left"/>
      <w:rPr>
        <w:rFonts w:ascii="Times New Roman" w:hAnsi="Times New Roman" w:cs="Times New Roman" w:hint="default"/>
      </w:r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7001CAA"/>
    <w:multiLevelType w:val="hybridMultilevel"/>
    <w:tmpl w:val="B69AD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E40B55"/>
    <w:multiLevelType w:val="hybridMultilevel"/>
    <w:tmpl w:val="763665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22441AB"/>
    <w:multiLevelType w:val="hybridMultilevel"/>
    <w:tmpl w:val="BD501CE8"/>
    <w:lvl w:ilvl="0" w:tplc="3136748E">
      <w:start w:val="1"/>
      <w:numFmt w:val="decimal"/>
      <w:lvlText w:val="%1."/>
      <w:lvlJc w:val="left"/>
      <w:pPr>
        <w:ind w:left="720" w:hanging="36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2"/>
  </w:num>
  <w:num w:numId="5">
    <w:abstractNumId w:val="3"/>
  </w:num>
  <w:num w:numId="6">
    <w:abstractNumId w:val="4"/>
  </w:num>
  <w:num w:numId="7">
    <w:abstractNumId w:val="8"/>
  </w:num>
  <w:num w:numId="8">
    <w:abstractNumId w:val="1"/>
  </w:num>
  <w:num w:numId="9">
    <w:abstractNumId w:val="10"/>
  </w:num>
  <w:num w:numId="10">
    <w:abstractNumId w:val="13"/>
  </w:num>
  <w:num w:numId="11">
    <w:abstractNumId w:val="0"/>
  </w:num>
  <w:num w:numId="12">
    <w:abstractNumId w:val="9"/>
  </w:num>
  <w:num w:numId="13">
    <w:abstractNumId w:val="12"/>
  </w:num>
  <w:num w:numId="14">
    <w:abstractNumId w:val="11"/>
  </w:num>
  <w:num w:numId="15">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 w:id="2"/>
  </w:footnotePr>
  <w:endnotePr>
    <w:endnote w:id="0"/>
    <w:endnote w:id="1"/>
    <w:endnote w:id="2"/>
  </w:endnotePr>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B20"/>
    <w:rsid w:val="000634C4"/>
    <w:rsid w:val="00063C75"/>
    <w:rsid w:val="00064D9C"/>
    <w:rsid w:val="00065FCD"/>
    <w:rsid w:val="00070DE9"/>
    <w:rsid w:val="00072014"/>
    <w:rsid w:val="00076BBA"/>
    <w:rsid w:val="00080984"/>
    <w:rsid w:val="00080FF0"/>
    <w:rsid w:val="0008541E"/>
    <w:rsid w:val="000936D2"/>
    <w:rsid w:val="000955E8"/>
    <w:rsid w:val="00096933"/>
    <w:rsid w:val="0009799E"/>
    <w:rsid w:val="00097DCE"/>
    <w:rsid w:val="000A30E3"/>
    <w:rsid w:val="000A447E"/>
    <w:rsid w:val="000A64C4"/>
    <w:rsid w:val="000A6617"/>
    <w:rsid w:val="000A792C"/>
    <w:rsid w:val="000B228A"/>
    <w:rsid w:val="000B768C"/>
    <w:rsid w:val="000C0D3E"/>
    <w:rsid w:val="000C29CE"/>
    <w:rsid w:val="000C2E1B"/>
    <w:rsid w:val="000C68BD"/>
    <w:rsid w:val="000C741D"/>
    <w:rsid w:val="000E048B"/>
    <w:rsid w:val="000E1A39"/>
    <w:rsid w:val="000E3AA2"/>
    <w:rsid w:val="000E3B00"/>
    <w:rsid w:val="000E5A3B"/>
    <w:rsid w:val="000E5D82"/>
    <w:rsid w:val="000E7B93"/>
    <w:rsid w:val="000F1C0D"/>
    <w:rsid w:val="000F2D2E"/>
    <w:rsid w:val="000F5866"/>
    <w:rsid w:val="0010667E"/>
    <w:rsid w:val="00113406"/>
    <w:rsid w:val="0011389C"/>
    <w:rsid w:val="001141CC"/>
    <w:rsid w:val="001173CE"/>
    <w:rsid w:val="00122EF2"/>
    <w:rsid w:val="00125B10"/>
    <w:rsid w:val="00125FA7"/>
    <w:rsid w:val="001304F7"/>
    <w:rsid w:val="00131E05"/>
    <w:rsid w:val="00132634"/>
    <w:rsid w:val="00132689"/>
    <w:rsid w:val="001347E4"/>
    <w:rsid w:val="001348BA"/>
    <w:rsid w:val="00137205"/>
    <w:rsid w:val="00143FEA"/>
    <w:rsid w:val="00154CEB"/>
    <w:rsid w:val="001640C9"/>
    <w:rsid w:val="001679E6"/>
    <w:rsid w:val="00167BA6"/>
    <w:rsid w:val="00170D18"/>
    <w:rsid w:val="001717D6"/>
    <w:rsid w:val="001727D5"/>
    <w:rsid w:val="00174F19"/>
    <w:rsid w:val="00176AC2"/>
    <w:rsid w:val="00180AF4"/>
    <w:rsid w:val="00180F23"/>
    <w:rsid w:val="001815D6"/>
    <w:rsid w:val="001816E9"/>
    <w:rsid w:val="0019400B"/>
    <w:rsid w:val="001A1046"/>
    <w:rsid w:val="001A4025"/>
    <w:rsid w:val="001A4B41"/>
    <w:rsid w:val="001A5411"/>
    <w:rsid w:val="001A6AA6"/>
    <w:rsid w:val="001A7302"/>
    <w:rsid w:val="001A734A"/>
    <w:rsid w:val="001B06C3"/>
    <w:rsid w:val="001B0F79"/>
    <w:rsid w:val="001B15BC"/>
    <w:rsid w:val="001B44F9"/>
    <w:rsid w:val="001B7311"/>
    <w:rsid w:val="001C095F"/>
    <w:rsid w:val="001C257B"/>
    <w:rsid w:val="001C3867"/>
    <w:rsid w:val="001C3BB5"/>
    <w:rsid w:val="001C3D29"/>
    <w:rsid w:val="001C7E67"/>
    <w:rsid w:val="001D34DC"/>
    <w:rsid w:val="001D4997"/>
    <w:rsid w:val="001E1CC0"/>
    <w:rsid w:val="001E1E8B"/>
    <w:rsid w:val="001E3E27"/>
    <w:rsid w:val="001E4022"/>
    <w:rsid w:val="001E724B"/>
    <w:rsid w:val="001F0AF5"/>
    <w:rsid w:val="001F28B9"/>
    <w:rsid w:val="001F3EDD"/>
    <w:rsid w:val="001F5F52"/>
    <w:rsid w:val="00200372"/>
    <w:rsid w:val="00200490"/>
    <w:rsid w:val="00203226"/>
    <w:rsid w:val="00206C25"/>
    <w:rsid w:val="00206E46"/>
    <w:rsid w:val="00207EC4"/>
    <w:rsid w:val="00216100"/>
    <w:rsid w:val="00221E0C"/>
    <w:rsid w:val="0022258E"/>
    <w:rsid w:val="0022591E"/>
    <w:rsid w:val="00227CD1"/>
    <w:rsid w:val="00227FC8"/>
    <w:rsid w:val="00231489"/>
    <w:rsid w:val="00234D7A"/>
    <w:rsid w:val="002365E5"/>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7C06"/>
    <w:rsid w:val="002A021D"/>
    <w:rsid w:val="002A103A"/>
    <w:rsid w:val="002A5787"/>
    <w:rsid w:val="002A5F34"/>
    <w:rsid w:val="002A6C44"/>
    <w:rsid w:val="002A6DD3"/>
    <w:rsid w:val="002A740A"/>
    <w:rsid w:val="002B24D6"/>
    <w:rsid w:val="002B4684"/>
    <w:rsid w:val="002B5B04"/>
    <w:rsid w:val="002B69DB"/>
    <w:rsid w:val="002B7174"/>
    <w:rsid w:val="002C05CD"/>
    <w:rsid w:val="002C0F20"/>
    <w:rsid w:val="002C1D33"/>
    <w:rsid w:val="002C3923"/>
    <w:rsid w:val="002C6116"/>
    <w:rsid w:val="002C79B4"/>
    <w:rsid w:val="002D47ED"/>
    <w:rsid w:val="002E28AC"/>
    <w:rsid w:val="002E6297"/>
    <w:rsid w:val="002E7B1E"/>
    <w:rsid w:val="002F002D"/>
    <w:rsid w:val="002F1A09"/>
    <w:rsid w:val="002F2C36"/>
    <w:rsid w:val="002F4892"/>
    <w:rsid w:val="002F719E"/>
    <w:rsid w:val="002F7F65"/>
    <w:rsid w:val="0030037A"/>
    <w:rsid w:val="0030728E"/>
    <w:rsid w:val="00311121"/>
    <w:rsid w:val="003126D5"/>
    <w:rsid w:val="003179A4"/>
    <w:rsid w:val="00323280"/>
    <w:rsid w:val="00323908"/>
    <w:rsid w:val="00325DC8"/>
    <w:rsid w:val="00330851"/>
    <w:rsid w:val="00331170"/>
    <w:rsid w:val="00334A17"/>
    <w:rsid w:val="003354BB"/>
    <w:rsid w:val="00337B25"/>
    <w:rsid w:val="0034309A"/>
    <w:rsid w:val="00361A10"/>
    <w:rsid w:val="00362E3D"/>
    <w:rsid w:val="00365EF8"/>
    <w:rsid w:val="00366E25"/>
    <w:rsid w:val="0037375C"/>
    <w:rsid w:val="00373E69"/>
    <w:rsid w:val="003746E9"/>
    <w:rsid w:val="003762AA"/>
    <w:rsid w:val="00377B71"/>
    <w:rsid w:val="00377CDC"/>
    <w:rsid w:val="00384CD8"/>
    <w:rsid w:val="00385F64"/>
    <w:rsid w:val="00387CF4"/>
    <w:rsid w:val="00392673"/>
    <w:rsid w:val="00393C95"/>
    <w:rsid w:val="00394144"/>
    <w:rsid w:val="003962E9"/>
    <w:rsid w:val="003970BF"/>
    <w:rsid w:val="00397661"/>
    <w:rsid w:val="003A0048"/>
    <w:rsid w:val="003A33BC"/>
    <w:rsid w:val="003A4563"/>
    <w:rsid w:val="003A4E0C"/>
    <w:rsid w:val="003A572D"/>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E7653"/>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1489"/>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77D46"/>
    <w:rsid w:val="004807B2"/>
    <w:rsid w:val="0048313F"/>
    <w:rsid w:val="00486107"/>
    <w:rsid w:val="004862D8"/>
    <w:rsid w:val="00487209"/>
    <w:rsid w:val="004873CC"/>
    <w:rsid w:val="004947F8"/>
    <w:rsid w:val="00495679"/>
    <w:rsid w:val="0049675E"/>
    <w:rsid w:val="00497477"/>
    <w:rsid w:val="004A2DD3"/>
    <w:rsid w:val="004A3E54"/>
    <w:rsid w:val="004A477C"/>
    <w:rsid w:val="004A52AB"/>
    <w:rsid w:val="004B2BA6"/>
    <w:rsid w:val="004B336E"/>
    <w:rsid w:val="004B388B"/>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092C"/>
    <w:rsid w:val="005133C4"/>
    <w:rsid w:val="00517B82"/>
    <w:rsid w:val="00522C00"/>
    <w:rsid w:val="00530C39"/>
    <w:rsid w:val="005326DC"/>
    <w:rsid w:val="00533B39"/>
    <w:rsid w:val="0053541C"/>
    <w:rsid w:val="00535DED"/>
    <w:rsid w:val="0054159E"/>
    <w:rsid w:val="00541947"/>
    <w:rsid w:val="00541D7F"/>
    <w:rsid w:val="00550A65"/>
    <w:rsid w:val="0055137E"/>
    <w:rsid w:val="005521D3"/>
    <w:rsid w:val="00553C1F"/>
    <w:rsid w:val="005563D0"/>
    <w:rsid w:val="005613C4"/>
    <w:rsid w:val="005620C7"/>
    <w:rsid w:val="005646A9"/>
    <w:rsid w:val="005650EE"/>
    <w:rsid w:val="00573A00"/>
    <w:rsid w:val="005754DB"/>
    <w:rsid w:val="00575591"/>
    <w:rsid w:val="0057652E"/>
    <w:rsid w:val="0057701D"/>
    <w:rsid w:val="0058381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06FC"/>
    <w:rsid w:val="005D3CC1"/>
    <w:rsid w:val="005D4340"/>
    <w:rsid w:val="005E1BEA"/>
    <w:rsid w:val="005E2FF8"/>
    <w:rsid w:val="005E7456"/>
    <w:rsid w:val="005F0F19"/>
    <w:rsid w:val="005F36FA"/>
    <w:rsid w:val="005F518B"/>
    <w:rsid w:val="005F5956"/>
    <w:rsid w:val="00600CB0"/>
    <w:rsid w:val="00602F38"/>
    <w:rsid w:val="006035C2"/>
    <w:rsid w:val="00603E19"/>
    <w:rsid w:val="00604ED5"/>
    <w:rsid w:val="00607C12"/>
    <w:rsid w:val="006126F0"/>
    <w:rsid w:val="0061299D"/>
    <w:rsid w:val="0061369D"/>
    <w:rsid w:val="00615C78"/>
    <w:rsid w:val="00615E49"/>
    <w:rsid w:val="0061733C"/>
    <w:rsid w:val="00617905"/>
    <w:rsid w:val="00621B6D"/>
    <w:rsid w:val="00622994"/>
    <w:rsid w:val="00623D36"/>
    <w:rsid w:val="0062740E"/>
    <w:rsid w:val="00632001"/>
    <w:rsid w:val="0063525E"/>
    <w:rsid w:val="006401F6"/>
    <w:rsid w:val="006422ED"/>
    <w:rsid w:val="00642A24"/>
    <w:rsid w:val="006468A7"/>
    <w:rsid w:val="00646DE8"/>
    <w:rsid w:val="0065005D"/>
    <w:rsid w:val="006523A8"/>
    <w:rsid w:val="00653C91"/>
    <w:rsid w:val="00654657"/>
    <w:rsid w:val="0066131E"/>
    <w:rsid w:val="00662A00"/>
    <w:rsid w:val="00664F35"/>
    <w:rsid w:val="00665224"/>
    <w:rsid w:val="00665736"/>
    <w:rsid w:val="00665B00"/>
    <w:rsid w:val="00665FD2"/>
    <w:rsid w:val="00666417"/>
    <w:rsid w:val="006729A7"/>
    <w:rsid w:val="00672AE4"/>
    <w:rsid w:val="00674512"/>
    <w:rsid w:val="00675424"/>
    <w:rsid w:val="00676F35"/>
    <w:rsid w:val="00677687"/>
    <w:rsid w:val="00683317"/>
    <w:rsid w:val="006859C8"/>
    <w:rsid w:val="00685FBA"/>
    <w:rsid w:val="00694E94"/>
    <w:rsid w:val="0069629C"/>
    <w:rsid w:val="00697944"/>
    <w:rsid w:val="006A5501"/>
    <w:rsid w:val="006A6C8C"/>
    <w:rsid w:val="006A7FC8"/>
    <w:rsid w:val="006C2B71"/>
    <w:rsid w:val="006C4434"/>
    <w:rsid w:val="006C56C2"/>
    <w:rsid w:val="006D1812"/>
    <w:rsid w:val="006D6F87"/>
    <w:rsid w:val="006D70F3"/>
    <w:rsid w:val="006E0639"/>
    <w:rsid w:val="006E44D0"/>
    <w:rsid w:val="006F0081"/>
    <w:rsid w:val="006F43BE"/>
    <w:rsid w:val="006F58D2"/>
    <w:rsid w:val="00701BD6"/>
    <w:rsid w:val="00703145"/>
    <w:rsid w:val="00705778"/>
    <w:rsid w:val="00705E19"/>
    <w:rsid w:val="00706F2D"/>
    <w:rsid w:val="00707AF8"/>
    <w:rsid w:val="0071052D"/>
    <w:rsid w:val="00711442"/>
    <w:rsid w:val="00713DCD"/>
    <w:rsid w:val="007163DB"/>
    <w:rsid w:val="00720B12"/>
    <w:rsid w:val="00720F68"/>
    <w:rsid w:val="00723DFF"/>
    <w:rsid w:val="0072577B"/>
    <w:rsid w:val="007271BF"/>
    <w:rsid w:val="00727D3F"/>
    <w:rsid w:val="00731731"/>
    <w:rsid w:val="00731EB4"/>
    <w:rsid w:val="00736457"/>
    <w:rsid w:val="00740908"/>
    <w:rsid w:val="00741313"/>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A7EC0"/>
    <w:rsid w:val="007B0082"/>
    <w:rsid w:val="007B2865"/>
    <w:rsid w:val="007B696B"/>
    <w:rsid w:val="007B6A6C"/>
    <w:rsid w:val="007B6B24"/>
    <w:rsid w:val="007C220D"/>
    <w:rsid w:val="007C3AF9"/>
    <w:rsid w:val="007C583B"/>
    <w:rsid w:val="007D0022"/>
    <w:rsid w:val="007D5664"/>
    <w:rsid w:val="007E0086"/>
    <w:rsid w:val="007E2188"/>
    <w:rsid w:val="007E2E2D"/>
    <w:rsid w:val="007E2E9C"/>
    <w:rsid w:val="007E326F"/>
    <w:rsid w:val="007E6FAD"/>
    <w:rsid w:val="007E78D3"/>
    <w:rsid w:val="007F34F2"/>
    <w:rsid w:val="007F4F36"/>
    <w:rsid w:val="007F506D"/>
    <w:rsid w:val="007F6781"/>
    <w:rsid w:val="00800012"/>
    <w:rsid w:val="00801962"/>
    <w:rsid w:val="00803BC0"/>
    <w:rsid w:val="008053AD"/>
    <w:rsid w:val="008124E3"/>
    <w:rsid w:val="008131FF"/>
    <w:rsid w:val="0081360F"/>
    <w:rsid w:val="008172FE"/>
    <w:rsid w:val="00820CCC"/>
    <w:rsid w:val="00821976"/>
    <w:rsid w:val="0082339C"/>
    <w:rsid w:val="00827246"/>
    <w:rsid w:val="008303B5"/>
    <w:rsid w:val="00830F23"/>
    <w:rsid w:val="008358C3"/>
    <w:rsid w:val="00835EA8"/>
    <w:rsid w:val="00844BD1"/>
    <w:rsid w:val="00844D39"/>
    <w:rsid w:val="0084687B"/>
    <w:rsid w:val="00852424"/>
    <w:rsid w:val="00852FCB"/>
    <w:rsid w:val="00854136"/>
    <w:rsid w:val="00855426"/>
    <w:rsid w:val="008560ED"/>
    <w:rsid w:val="008642A4"/>
    <w:rsid w:val="008677A1"/>
    <w:rsid w:val="00872B08"/>
    <w:rsid w:val="00872B1A"/>
    <w:rsid w:val="008740D2"/>
    <w:rsid w:val="00875267"/>
    <w:rsid w:val="00876EB4"/>
    <w:rsid w:val="0088018E"/>
    <w:rsid w:val="00881BC6"/>
    <w:rsid w:val="00883ACB"/>
    <w:rsid w:val="00885248"/>
    <w:rsid w:val="00887042"/>
    <w:rsid w:val="008903D1"/>
    <w:rsid w:val="0089080D"/>
    <w:rsid w:val="008913C1"/>
    <w:rsid w:val="008939ED"/>
    <w:rsid w:val="008A3D64"/>
    <w:rsid w:val="008B45FE"/>
    <w:rsid w:val="008B49DF"/>
    <w:rsid w:val="008B5B8B"/>
    <w:rsid w:val="008B6044"/>
    <w:rsid w:val="008B7863"/>
    <w:rsid w:val="008B7894"/>
    <w:rsid w:val="008C05E2"/>
    <w:rsid w:val="008C07FC"/>
    <w:rsid w:val="008C1D71"/>
    <w:rsid w:val="008D18EC"/>
    <w:rsid w:val="008D1CCF"/>
    <w:rsid w:val="008D2064"/>
    <w:rsid w:val="008D223A"/>
    <w:rsid w:val="008D2AD4"/>
    <w:rsid w:val="008D5E42"/>
    <w:rsid w:val="008E1470"/>
    <w:rsid w:val="008E194B"/>
    <w:rsid w:val="008E251C"/>
    <w:rsid w:val="008E2E8F"/>
    <w:rsid w:val="008E5972"/>
    <w:rsid w:val="008E79AA"/>
    <w:rsid w:val="008F25AE"/>
    <w:rsid w:val="008F65F1"/>
    <w:rsid w:val="008F66D7"/>
    <w:rsid w:val="008F7138"/>
    <w:rsid w:val="0090036D"/>
    <w:rsid w:val="00902A88"/>
    <w:rsid w:val="009107ED"/>
    <w:rsid w:val="00910C8B"/>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579F2"/>
    <w:rsid w:val="00964A43"/>
    <w:rsid w:val="00965735"/>
    <w:rsid w:val="009658B6"/>
    <w:rsid w:val="00967D07"/>
    <w:rsid w:val="0097114B"/>
    <w:rsid w:val="0097441F"/>
    <w:rsid w:val="009746F5"/>
    <w:rsid w:val="00977EC4"/>
    <w:rsid w:val="009807E4"/>
    <w:rsid w:val="00982F4C"/>
    <w:rsid w:val="00992B40"/>
    <w:rsid w:val="009930CB"/>
    <w:rsid w:val="0099766F"/>
    <w:rsid w:val="009A44E4"/>
    <w:rsid w:val="009A78B4"/>
    <w:rsid w:val="009B04E5"/>
    <w:rsid w:val="009B6838"/>
    <w:rsid w:val="009B7F2B"/>
    <w:rsid w:val="009C0E8D"/>
    <w:rsid w:val="009C1790"/>
    <w:rsid w:val="009C29E7"/>
    <w:rsid w:val="009D449C"/>
    <w:rsid w:val="009D5EC6"/>
    <w:rsid w:val="009D63D9"/>
    <w:rsid w:val="009D6E96"/>
    <w:rsid w:val="009E2A95"/>
    <w:rsid w:val="009E52CB"/>
    <w:rsid w:val="009E6ECA"/>
    <w:rsid w:val="009E72A8"/>
    <w:rsid w:val="009F169F"/>
    <w:rsid w:val="009F42A4"/>
    <w:rsid w:val="00A02A85"/>
    <w:rsid w:val="00A04790"/>
    <w:rsid w:val="00A06AE9"/>
    <w:rsid w:val="00A10160"/>
    <w:rsid w:val="00A139C0"/>
    <w:rsid w:val="00A215BE"/>
    <w:rsid w:val="00A22D92"/>
    <w:rsid w:val="00A24027"/>
    <w:rsid w:val="00A26F99"/>
    <w:rsid w:val="00A30BF9"/>
    <w:rsid w:val="00A315B8"/>
    <w:rsid w:val="00A40781"/>
    <w:rsid w:val="00A4211F"/>
    <w:rsid w:val="00A43A7A"/>
    <w:rsid w:val="00A448A6"/>
    <w:rsid w:val="00A44F44"/>
    <w:rsid w:val="00A46B07"/>
    <w:rsid w:val="00A471CF"/>
    <w:rsid w:val="00A47B62"/>
    <w:rsid w:val="00A51A7C"/>
    <w:rsid w:val="00A530FF"/>
    <w:rsid w:val="00A53B3F"/>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1B38"/>
    <w:rsid w:val="00AB438F"/>
    <w:rsid w:val="00AB5ACC"/>
    <w:rsid w:val="00AB6D3C"/>
    <w:rsid w:val="00AC0B9C"/>
    <w:rsid w:val="00AC0C46"/>
    <w:rsid w:val="00AC0EFC"/>
    <w:rsid w:val="00AC17E3"/>
    <w:rsid w:val="00AC1871"/>
    <w:rsid w:val="00AC54AB"/>
    <w:rsid w:val="00AC7B3B"/>
    <w:rsid w:val="00AD23BE"/>
    <w:rsid w:val="00AD3030"/>
    <w:rsid w:val="00AD6B19"/>
    <w:rsid w:val="00AE125D"/>
    <w:rsid w:val="00AE239B"/>
    <w:rsid w:val="00AE3619"/>
    <w:rsid w:val="00AF327F"/>
    <w:rsid w:val="00AF40CD"/>
    <w:rsid w:val="00AF62D6"/>
    <w:rsid w:val="00B04479"/>
    <w:rsid w:val="00B05314"/>
    <w:rsid w:val="00B057C0"/>
    <w:rsid w:val="00B073B0"/>
    <w:rsid w:val="00B10008"/>
    <w:rsid w:val="00B143AA"/>
    <w:rsid w:val="00B16817"/>
    <w:rsid w:val="00B20215"/>
    <w:rsid w:val="00B2541F"/>
    <w:rsid w:val="00B2590C"/>
    <w:rsid w:val="00B344A6"/>
    <w:rsid w:val="00B37BBB"/>
    <w:rsid w:val="00B40560"/>
    <w:rsid w:val="00B41B1D"/>
    <w:rsid w:val="00B43A2C"/>
    <w:rsid w:val="00B44E6D"/>
    <w:rsid w:val="00B47334"/>
    <w:rsid w:val="00B5382C"/>
    <w:rsid w:val="00B55B2B"/>
    <w:rsid w:val="00B5686A"/>
    <w:rsid w:val="00B63078"/>
    <w:rsid w:val="00B651D1"/>
    <w:rsid w:val="00B66281"/>
    <w:rsid w:val="00B67C9B"/>
    <w:rsid w:val="00B727B9"/>
    <w:rsid w:val="00B740E3"/>
    <w:rsid w:val="00B74F43"/>
    <w:rsid w:val="00B77F6B"/>
    <w:rsid w:val="00B817C0"/>
    <w:rsid w:val="00B81A6F"/>
    <w:rsid w:val="00B8414B"/>
    <w:rsid w:val="00B845E9"/>
    <w:rsid w:val="00B8539F"/>
    <w:rsid w:val="00B8693A"/>
    <w:rsid w:val="00B969DF"/>
    <w:rsid w:val="00BA05DC"/>
    <w:rsid w:val="00BA6437"/>
    <w:rsid w:val="00BB1114"/>
    <w:rsid w:val="00BB32DC"/>
    <w:rsid w:val="00BB6584"/>
    <w:rsid w:val="00BC0401"/>
    <w:rsid w:val="00BC4476"/>
    <w:rsid w:val="00BD09CB"/>
    <w:rsid w:val="00BD1788"/>
    <w:rsid w:val="00BD2192"/>
    <w:rsid w:val="00BD2B46"/>
    <w:rsid w:val="00BD4D6B"/>
    <w:rsid w:val="00BD6DA7"/>
    <w:rsid w:val="00BE20D8"/>
    <w:rsid w:val="00BE315C"/>
    <w:rsid w:val="00BE3F4E"/>
    <w:rsid w:val="00BF3A58"/>
    <w:rsid w:val="00BF3D64"/>
    <w:rsid w:val="00BF4583"/>
    <w:rsid w:val="00C002F1"/>
    <w:rsid w:val="00C037E1"/>
    <w:rsid w:val="00C03EF1"/>
    <w:rsid w:val="00C055D3"/>
    <w:rsid w:val="00C119D6"/>
    <w:rsid w:val="00C13132"/>
    <w:rsid w:val="00C21EA1"/>
    <w:rsid w:val="00C3114C"/>
    <w:rsid w:val="00C323E6"/>
    <w:rsid w:val="00C41C08"/>
    <w:rsid w:val="00C46CAD"/>
    <w:rsid w:val="00C504DA"/>
    <w:rsid w:val="00C51662"/>
    <w:rsid w:val="00C52DBE"/>
    <w:rsid w:val="00C53F29"/>
    <w:rsid w:val="00C56EA8"/>
    <w:rsid w:val="00C6051D"/>
    <w:rsid w:val="00C62222"/>
    <w:rsid w:val="00C6483E"/>
    <w:rsid w:val="00C65611"/>
    <w:rsid w:val="00C72C62"/>
    <w:rsid w:val="00C813D6"/>
    <w:rsid w:val="00C813DA"/>
    <w:rsid w:val="00C8210A"/>
    <w:rsid w:val="00C8267A"/>
    <w:rsid w:val="00C850EE"/>
    <w:rsid w:val="00C86741"/>
    <w:rsid w:val="00C92FAF"/>
    <w:rsid w:val="00C96A05"/>
    <w:rsid w:val="00CA458D"/>
    <w:rsid w:val="00CA4B30"/>
    <w:rsid w:val="00CB5A3B"/>
    <w:rsid w:val="00CB5ED6"/>
    <w:rsid w:val="00CC1601"/>
    <w:rsid w:val="00CC1DF8"/>
    <w:rsid w:val="00CC2911"/>
    <w:rsid w:val="00CC59D8"/>
    <w:rsid w:val="00CC786B"/>
    <w:rsid w:val="00CD0573"/>
    <w:rsid w:val="00CD7587"/>
    <w:rsid w:val="00CE642C"/>
    <w:rsid w:val="00CF26E9"/>
    <w:rsid w:val="00CF275E"/>
    <w:rsid w:val="00D0408D"/>
    <w:rsid w:val="00D045E1"/>
    <w:rsid w:val="00D05162"/>
    <w:rsid w:val="00D07190"/>
    <w:rsid w:val="00D16061"/>
    <w:rsid w:val="00D17A13"/>
    <w:rsid w:val="00D20199"/>
    <w:rsid w:val="00D204B8"/>
    <w:rsid w:val="00D2334A"/>
    <w:rsid w:val="00D236B5"/>
    <w:rsid w:val="00D30241"/>
    <w:rsid w:val="00D33690"/>
    <w:rsid w:val="00D356BA"/>
    <w:rsid w:val="00D36881"/>
    <w:rsid w:val="00D36DBD"/>
    <w:rsid w:val="00D36E98"/>
    <w:rsid w:val="00D40411"/>
    <w:rsid w:val="00D42861"/>
    <w:rsid w:val="00D4478E"/>
    <w:rsid w:val="00D534C1"/>
    <w:rsid w:val="00D5618F"/>
    <w:rsid w:val="00D56C50"/>
    <w:rsid w:val="00D6269D"/>
    <w:rsid w:val="00D62CCA"/>
    <w:rsid w:val="00D73188"/>
    <w:rsid w:val="00D75F8A"/>
    <w:rsid w:val="00D82A1B"/>
    <w:rsid w:val="00D82B17"/>
    <w:rsid w:val="00D83031"/>
    <w:rsid w:val="00D85871"/>
    <w:rsid w:val="00D86236"/>
    <w:rsid w:val="00D90B92"/>
    <w:rsid w:val="00DA026F"/>
    <w:rsid w:val="00DA13F4"/>
    <w:rsid w:val="00DA2F7B"/>
    <w:rsid w:val="00DA782A"/>
    <w:rsid w:val="00DB06C9"/>
    <w:rsid w:val="00DB1F66"/>
    <w:rsid w:val="00DB398B"/>
    <w:rsid w:val="00DB3F5E"/>
    <w:rsid w:val="00DB4D9C"/>
    <w:rsid w:val="00DB6594"/>
    <w:rsid w:val="00DB68C0"/>
    <w:rsid w:val="00DB76FD"/>
    <w:rsid w:val="00DD2802"/>
    <w:rsid w:val="00DD75A4"/>
    <w:rsid w:val="00DD769E"/>
    <w:rsid w:val="00DE13EA"/>
    <w:rsid w:val="00DE4C44"/>
    <w:rsid w:val="00DE5FE7"/>
    <w:rsid w:val="00DE6134"/>
    <w:rsid w:val="00DE78A0"/>
    <w:rsid w:val="00DF1E74"/>
    <w:rsid w:val="00DF6B47"/>
    <w:rsid w:val="00E00AE9"/>
    <w:rsid w:val="00E01144"/>
    <w:rsid w:val="00E04166"/>
    <w:rsid w:val="00E0584E"/>
    <w:rsid w:val="00E06636"/>
    <w:rsid w:val="00E10B72"/>
    <w:rsid w:val="00E11617"/>
    <w:rsid w:val="00E11E5F"/>
    <w:rsid w:val="00E130C8"/>
    <w:rsid w:val="00E15E62"/>
    <w:rsid w:val="00E17B49"/>
    <w:rsid w:val="00E206A8"/>
    <w:rsid w:val="00E21CB7"/>
    <w:rsid w:val="00E24B76"/>
    <w:rsid w:val="00E25EB0"/>
    <w:rsid w:val="00E27026"/>
    <w:rsid w:val="00E32800"/>
    <w:rsid w:val="00E3798A"/>
    <w:rsid w:val="00E4280D"/>
    <w:rsid w:val="00E4282B"/>
    <w:rsid w:val="00E47DCB"/>
    <w:rsid w:val="00E526F4"/>
    <w:rsid w:val="00E5557B"/>
    <w:rsid w:val="00E55C26"/>
    <w:rsid w:val="00E56DA6"/>
    <w:rsid w:val="00E56F4F"/>
    <w:rsid w:val="00E607F2"/>
    <w:rsid w:val="00E62139"/>
    <w:rsid w:val="00E65D52"/>
    <w:rsid w:val="00E70542"/>
    <w:rsid w:val="00E8042A"/>
    <w:rsid w:val="00E80F63"/>
    <w:rsid w:val="00E8154F"/>
    <w:rsid w:val="00E81CB3"/>
    <w:rsid w:val="00E83D4B"/>
    <w:rsid w:val="00E84CB7"/>
    <w:rsid w:val="00E84EED"/>
    <w:rsid w:val="00E8512B"/>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47DF"/>
    <w:rsid w:val="00EF5234"/>
    <w:rsid w:val="00EF529A"/>
    <w:rsid w:val="00EF5665"/>
    <w:rsid w:val="00EF5D61"/>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888"/>
    <w:rsid w:val="00F50C75"/>
    <w:rsid w:val="00F52A9F"/>
    <w:rsid w:val="00F530A0"/>
    <w:rsid w:val="00F5360E"/>
    <w:rsid w:val="00F553C1"/>
    <w:rsid w:val="00F56189"/>
    <w:rsid w:val="00F5761E"/>
    <w:rsid w:val="00F6159D"/>
    <w:rsid w:val="00F65683"/>
    <w:rsid w:val="00F662DA"/>
    <w:rsid w:val="00F67E30"/>
    <w:rsid w:val="00F71859"/>
    <w:rsid w:val="00F76949"/>
    <w:rsid w:val="00F77664"/>
    <w:rsid w:val="00F80021"/>
    <w:rsid w:val="00F80213"/>
    <w:rsid w:val="00F81AFE"/>
    <w:rsid w:val="00F8266D"/>
    <w:rsid w:val="00F8439E"/>
    <w:rsid w:val="00F84930"/>
    <w:rsid w:val="00F84D70"/>
    <w:rsid w:val="00F9769F"/>
    <w:rsid w:val="00FA73F3"/>
    <w:rsid w:val="00FB09ED"/>
    <w:rsid w:val="00FB11CB"/>
    <w:rsid w:val="00FB23B1"/>
    <w:rsid w:val="00FB3AEF"/>
    <w:rsid w:val="00FB3F2E"/>
    <w:rsid w:val="00FB7360"/>
    <w:rsid w:val="00FC004D"/>
    <w:rsid w:val="00FC031F"/>
    <w:rsid w:val="00FC1689"/>
    <w:rsid w:val="00FC411D"/>
    <w:rsid w:val="00FC6222"/>
    <w:rsid w:val="00FC7FD9"/>
    <w:rsid w:val="00FD0FA8"/>
    <w:rsid w:val="00FD34D0"/>
    <w:rsid w:val="00FD67A1"/>
    <w:rsid w:val="00FE0A8C"/>
    <w:rsid w:val="00FE6E28"/>
    <w:rsid w:val="00FF0C62"/>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9400B"/>
  </w:style>
  <w:style w:type="paragraph" w:styleId="1">
    <w:name w:val="heading 1"/>
    <w:basedOn w:val="a"/>
    <w:next w:val="a"/>
    <w:rsid w:val="0019400B"/>
    <w:pPr>
      <w:keepNext/>
      <w:keepLines/>
      <w:spacing w:before="480" w:after="120"/>
      <w:outlineLvl w:val="0"/>
    </w:pPr>
    <w:rPr>
      <w:b/>
      <w:sz w:val="48"/>
      <w:szCs w:val="48"/>
    </w:rPr>
  </w:style>
  <w:style w:type="paragraph" w:styleId="2">
    <w:name w:val="heading 2"/>
    <w:basedOn w:val="a"/>
    <w:next w:val="a"/>
    <w:rsid w:val="0019400B"/>
    <w:pPr>
      <w:keepNext/>
      <w:keepLines/>
      <w:spacing w:before="360" w:after="80"/>
      <w:outlineLvl w:val="1"/>
    </w:pPr>
    <w:rPr>
      <w:b/>
      <w:sz w:val="36"/>
      <w:szCs w:val="36"/>
    </w:rPr>
  </w:style>
  <w:style w:type="paragraph" w:styleId="3">
    <w:name w:val="heading 3"/>
    <w:basedOn w:val="a"/>
    <w:next w:val="a"/>
    <w:rsid w:val="0019400B"/>
    <w:pPr>
      <w:keepNext/>
      <w:keepLines/>
      <w:spacing w:before="280" w:after="80"/>
      <w:outlineLvl w:val="2"/>
    </w:pPr>
    <w:rPr>
      <w:b/>
      <w:sz w:val="28"/>
      <w:szCs w:val="28"/>
    </w:rPr>
  </w:style>
  <w:style w:type="paragraph" w:styleId="4">
    <w:name w:val="heading 4"/>
    <w:basedOn w:val="a"/>
    <w:next w:val="a"/>
    <w:rsid w:val="0019400B"/>
    <w:pPr>
      <w:keepNext/>
      <w:keepLines/>
      <w:spacing w:before="240" w:after="40"/>
      <w:outlineLvl w:val="3"/>
    </w:pPr>
    <w:rPr>
      <w:b/>
    </w:rPr>
  </w:style>
  <w:style w:type="paragraph" w:styleId="5">
    <w:name w:val="heading 5"/>
    <w:basedOn w:val="a"/>
    <w:next w:val="a"/>
    <w:rsid w:val="0019400B"/>
    <w:pPr>
      <w:keepNext/>
      <w:keepLines/>
      <w:spacing w:before="220" w:after="40"/>
      <w:outlineLvl w:val="4"/>
    </w:pPr>
    <w:rPr>
      <w:b/>
      <w:sz w:val="22"/>
      <w:szCs w:val="22"/>
    </w:rPr>
  </w:style>
  <w:style w:type="paragraph" w:styleId="6">
    <w:name w:val="heading 6"/>
    <w:basedOn w:val="a"/>
    <w:next w:val="a"/>
    <w:rsid w:val="0019400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9400B"/>
    <w:pPr>
      <w:keepNext/>
      <w:keepLines/>
      <w:spacing w:before="480" w:after="120"/>
    </w:pPr>
    <w:rPr>
      <w:b/>
      <w:sz w:val="72"/>
      <w:szCs w:val="72"/>
    </w:rPr>
  </w:style>
  <w:style w:type="paragraph" w:styleId="a4">
    <w:name w:val="Subtitle"/>
    <w:basedOn w:val="a"/>
    <w:next w:val="a"/>
    <w:rsid w:val="0019400B"/>
    <w:pPr>
      <w:keepNext/>
      <w:keepLines/>
      <w:spacing w:before="360" w:after="80"/>
    </w:pPr>
    <w:rPr>
      <w:rFonts w:ascii="Georgia" w:eastAsia="Georgia" w:hAnsi="Georgia" w:cs="Georgia"/>
      <w:i/>
      <w:color w:val="666666"/>
      <w:sz w:val="48"/>
      <w:szCs w:val="48"/>
    </w:rPr>
  </w:style>
  <w:style w:type="table" w:customStyle="1" w:styleId="a5">
    <w:basedOn w:val="a1"/>
    <w:rsid w:val="0019400B"/>
    <w:tblPr>
      <w:tblStyleRowBandSize w:val="1"/>
      <w:tblStyleColBandSize w:val="1"/>
      <w:tblInd w:w="0" w:type="dxa"/>
      <w:tblCellMar>
        <w:top w:w="0" w:type="dxa"/>
        <w:left w:w="115" w:type="dxa"/>
        <w:bottom w:w="0" w:type="dxa"/>
        <w:right w:w="115" w:type="dxa"/>
      </w:tblCellMar>
    </w:tblPr>
  </w:style>
  <w:style w:type="table" w:customStyle="1" w:styleId="a6">
    <w:basedOn w:val="a1"/>
    <w:rsid w:val="0019400B"/>
    <w:tblPr>
      <w:tblStyleRowBandSize w:val="1"/>
      <w:tblStyleColBandSize w:val="1"/>
      <w:tblInd w:w="0" w:type="dxa"/>
      <w:tblCellMar>
        <w:top w:w="0" w:type="dxa"/>
        <w:left w:w="115" w:type="dxa"/>
        <w:bottom w:w="0" w:type="dxa"/>
        <w:right w:w="115" w:type="dxa"/>
      </w:tblCellMar>
    </w:tblPr>
  </w:style>
  <w:style w:type="table" w:customStyle="1" w:styleId="a7">
    <w:basedOn w:val="a1"/>
    <w:rsid w:val="0019400B"/>
    <w:tblPr>
      <w:tblStyleRowBandSize w:val="1"/>
      <w:tblStyleColBandSize w:val="1"/>
      <w:tblInd w:w="0" w:type="dxa"/>
      <w:tblCellMar>
        <w:top w:w="0" w:type="dxa"/>
        <w:left w:w="115" w:type="dxa"/>
        <w:bottom w:w="0" w:type="dxa"/>
        <w:right w:w="115" w:type="dxa"/>
      </w:tblCellMar>
    </w:tblPr>
  </w:style>
  <w:style w:type="table" w:customStyle="1" w:styleId="a8">
    <w:basedOn w:val="a1"/>
    <w:rsid w:val="0019400B"/>
    <w:tblPr>
      <w:tblStyleRowBandSize w:val="1"/>
      <w:tblStyleColBandSize w:val="1"/>
      <w:tblInd w:w="0" w:type="dxa"/>
      <w:tblCellMar>
        <w:top w:w="0" w:type="dxa"/>
        <w:left w:w="115" w:type="dxa"/>
        <w:bottom w:w="0" w:type="dxa"/>
        <w:right w:w="115" w:type="dxa"/>
      </w:tblCellMar>
    </w:tblPr>
  </w:style>
  <w:style w:type="table" w:customStyle="1" w:styleId="a9">
    <w:basedOn w:val="a1"/>
    <w:rsid w:val="0019400B"/>
    <w:tblPr>
      <w:tblStyleRowBandSize w:val="1"/>
      <w:tblStyleColBandSize w:val="1"/>
      <w:tblInd w:w="0" w:type="dxa"/>
      <w:tblCellMar>
        <w:top w:w="0" w:type="dxa"/>
        <w:left w:w="115" w:type="dxa"/>
        <w:bottom w:w="0" w:type="dxa"/>
        <w:right w:w="115" w:type="dxa"/>
      </w:tblCellMar>
    </w:tblPr>
  </w:style>
  <w:style w:type="table" w:customStyle="1" w:styleId="aa">
    <w:basedOn w:val="a1"/>
    <w:rsid w:val="0019400B"/>
    <w:rPr>
      <w:sz w:val="20"/>
      <w:szCs w:val="20"/>
    </w:rPr>
    <w:tblPr>
      <w:tblStyleRowBandSize w:val="1"/>
      <w:tblStyleColBandSize w:val="1"/>
      <w:tblInd w:w="0" w:type="dxa"/>
      <w:tblCellMar>
        <w:top w:w="0" w:type="dxa"/>
        <w:left w:w="108" w:type="dxa"/>
        <w:bottom w:w="0" w:type="dxa"/>
        <w:right w:w="108" w:type="dxa"/>
      </w:tblCellMar>
    </w:tblPr>
  </w:style>
  <w:style w:type="table" w:customStyle="1" w:styleId="ab">
    <w:basedOn w:val="a1"/>
    <w:rsid w:val="0019400B"/>
    <w:tblPr>
      <w:tblStyleRowBandSize w:val="1"/>
      <w:tblStyleColBandSize w:val="1"/>
      <w:tblInd w:w="0" w:type="dxa"/>
      <w:tblCellMar>
        <w:top w:w="0" w:type="dxa"/>
        <w:left w:w="115" w:type="dxa"/>
        <w:bottom w:w="0" w:type="dxa"/>
        <w:right w:w="115" w:type="dxa"/>
      </w:tblCellMar>
    </w:tblPr>
  </w:style>
  <w:style w:type="table" w:customStyle="1" w:styleId="ac">
    <w:basedOn w:val="a1"/>
    <w:rsid w:val="0019400B"/>
    <w:tblPr>
      <w:tblStyleRowBandSize w:val="1"/>
      <w:tblStyleColBandSize w:val="1"/>
      <w:tblInd w:w="0" w:type="dxa"/>
      <w:tblCellMar>
        <w:top w:w="0" w:type="dxa"/>
        <w:left w:w="115" w:type="dxa"/>
        <w:bottom w:w="0" w:type="dxa"/>
        <w:right w:w="115" w:type="dxa"/>
      </w:tblCellMar>
    </w:tblPr>
  </w:style>
  <w:style w:type="table" w:customStyle="1" w:styleId="ad">
    <w:basedOn w:val="a1"/>
    <w:rsid w:val="0019400B"/>
    <w:tblPr>
      <w:tblStyleRowBandSize w:val="1"/>
      <w:tblStyleColBandSize w:val="1"/>
      <w:tblInd w:w="0" w:type="dxa"/>
      <w:tblCellMar>
        <w:top w:w="0" w:type="dxa"/>
        <w:left w:w="115" w:type="dxa"/>
        <w:bottom w:w="0" w:type="dxa"/>
        <w:right w:w="115" w:type="dxa"/>
      </w:tblCellMar>
    </w:tblPr>
  </w:style>
  <w:style w:type="table" w:customStyle="1" w:styleId="ae">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0">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1">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2">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3">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4">
    <w:basedOn w:val="a1"/>
    <w:rsid w:val="0019400B"/>
    <w:tblPr>
      <w:tblStyleRowBandSize w:val="1"/>
      <w:tblStyleColBandSize w:val="1"/>
      <w:tblInd w:w="0" w:type="dxa"/>
      <w:tblCellMar>
        <w:top w:w="0" w:type="dxa"/>
        <w:left w:w="115" w:type="dxa"/>
        <w:bottom w:w="0" w:type="dxa"/>
        <w:right w:w="115" w:type="dxa"/>
      </w:tblCellMar>
    </w:tblPr>
  </w:style>
  <w:style w:type="table" w:customStyle="1" w:styleId="af5">
    <w:basedOn w:val="a1"/>
    <w:rsid w:val="0019400B"/>
    <w:tblPr>
      <w:tblStyleRowBandSize w:val="1"/>
      <w:tblStyleColBandSize w:val="1"/>
      <w:tblInd w:w="0" w:type="dxa"/>
      <w:tblCellMar>
        <w:top w:w="0" w:type="dxa"/>
        <w:left w:w="115" w:type="dxa"/>
        <w:bottom w:w="0"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table" w:customStyle="1" w:styleId="TableNormal">
    <w:name w:val="Table Normal"/>
    <w:rsid w:val="000F1C0D"/>
    <w:tblPr>
      <w:tblCellMar>
        <w:top w:w="0" w:type="dxa"/>
        <w:left w:w="0" w:type="dxa"/>
        <w:bottom w:w="0" w:type="dxa"/>
        <w:right w:w="0" w:type="dxa"/>
      </w:tblCellMar>
    </w:tblPr>
  </w:style>
  <w:style w:type="character" w:styleId="aff1">
    <w:name w:val="Strong"/>
    <w:uiPriority w:val="22"/>
    <w:qFormat/>
    <w:rsid w:val="000F1C0D"/>
    <w:rPr>
      <w:b/>
      <w:bCs/>
    </w:rPr>
  </w:style>
  <w:style w:type="character" w:styleId="aff2">
    <w:name w:val="Emphasis"/>
    <w:uiPriority w:val="20"/>
    <w:qFormat/>
    <w:rsid w:val="000F1C0D"/>
    <w:rPr>
      <w:i/>
      <w:iCs/>
    </w:rPr>
  </w:style>
  <w:style w:type="paragraph" w:customStyle="1" w:styleId="11">
    <w:name w:val="Обычный11"/>
    <w:link w:val="10"/>
    <w:uiPriority w:val="99"/>
    <w:rsid w:val="000F1C0D"/>
    <w:rPr>
      <w:sz w:val="22"/>
      <w:szCs w:val="22"/>
      <w:lang w:eastAsia="ru-RU"/>
    </w:rPr>
  </w:style>
  <w:style w:type="character" w:customStyle="1" w:styleId="10">
    <w:name w:val="Обычный1 Знак"/>
    <w:link w:val="11"/>
    <w:uiPriority w:val="99"/>
    <w:locked/>
    <w:rsid w:val="000F1C0D"/>
    <w:rPr>
      <w:sz w:val="22"/>
      <w:szCs w:val="22"/>
      <w:lang w:eastAsia="ru-RU"/>
    </w:rPr>
  </w:style>
</w:styles>
</file>

<file path=word/webSettings.xml><?xml version="1.0" encoding="utf-8"?>
<w:webSettings xmlns:r="http://schemas.openxmlformats.org/officeDocument/2006/relationships" xmlns:w="http://schemas.openxmlformats.org/wordprocessingml/2006/main">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159007122">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6566E6CE-AE79-49A9-BF2B-C5B790FCF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9</Pages>
  <Words>2983</Words>
  <Characters>17007</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19951</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serik</cp:lastModifiedBy>
  <cp:revision>61</cp:revision>
  <cp:lastPrinted>2024-01-18T10:21:00Z</cp:lastPrinted>
  <dcterms:created xsi:type="dcterms:W3CDTF">2024-01-15T09:49:00Z</dcterms:created>
  <dcterms:modified xsi:type="dcterms:W3CDTF">2024-09-10T09:49:00Z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